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E198F" w14:textId="77777777" w:rsidR="00B65C6F" w:rsidRPr="009B06CE" w:rsidRDefault="00EA01E6" w:rsidP="003A3C2C">
      <w:pPr>
        <w:widowControl w:val="0"/>
        <w:autoSpaceDE w:val="0"/>
        <w:autoSpaceDN w:val="0"/>
        <w:adjustRightInd w:val="0"/>
        <w:jc w:val="center"/>
        <w:rPr>
          <w:rFonts w:ascii="Century Schoolbook" w:hAnsi="Century Schoolbook"/>
          <w:b/>
          <w:bCs/>
        </w:rPr>
      </w:pPr>
      <w:r>
        <w:rPr>
          <w:rFonts w:ascii="Century Schoolbook" w:hAnsi="Century Schoolbook"/>
          <w:b/>
          <w:bCs/>
        </w:rPr>
        <w:t xml:space="preserve">ATLANTIC </w:t>
      </w:r>
      <w:r w:rsidR="00B65C6F" w:rsidRPr="009B06CE">
        <w:rPr>
          <w:rFonts w:ascii="Century Schoolbook" w:hAnsi="Century Schoolbook"/>
          <w:b/>
          <w:bCs/>
        </w:rPr>
        <w:t>UNION BANKSHARES CORPORATION</w:t>
      </w:r>
    </w:p>
    <w:p w14:paraId="39777464" w14:textId="77777777" w:rsidR="00B65C6F" w:rsidRPr="009B06CE" w:rsidRDefault="00B65C6F" w:rsidP="003A3C2C">
      <w:pPr>
        <w:widowControl w:val="0"/>
        <w:autoSpaceDE w:val="0"/>
        <w:autoSpaceDN w:val="0"/>
        <w:adjustRightInd w:val="0"/>
        <w:jc w:val="center"/>
        <w:rPr>
          <w:rFonts w:ascii="Century Schoolbook" w:hAnsi="Century Schoolbook"/>
          <w:b/>
          <w:bCs/>
        </w:rPr>
      </w:pPr>
      <w:r w:rsidRPr="009B06CE">
        <w:rPr>
          <w:rFonts w:ascii="Century Schoolbook" w:hAnsi="Century Schoolbook"/>
          <w:b/>
          <w:bCs/>
        </w:rPr>
        <w:t>AUDIT COMMITTEE CHARTER</w:t>
      </w:r>
    </w:p>
    <w:p w14:paraId="36B8FA78" w14:textId="77777777" w:rsidR="00B65C6F" w:rsidRPr="009B06CE" w:rsidRDefault="00B65C6F" w:rsidP="003A3C2C">
      <w:pPr>
        <w:widowControl w:val="0"/>
        <w:autoSpaceDE w:val="0"/>
        <w:autoSpaceDN w:val="0"/>
        <w:adjustRightInd w:val="0"/>
        <w:rPr>
          <w:rFonts w:ascii="Century Schoolbook" w:hAnsi="Century Schoolbook"/>
          <w:b/>
          <w:bCs/>
        </w:rPr>
      </w:pPr>
    </w:p>
    <w:p w14:paraId="716D94C6" w14:textId="77777777" w:rsidR="00B65C6F" w:rsidRPr="009B06CE" w:rsidRDefault="00B65C6F" w:rsidP="003A3C2C">
      <w:pPr>
        <w:widowControl w:val="0"/>
        <w:autoSpaceDE w:val="0"/>
        <w:autoSpaceDN w:val="0"/>
        <w:adjustRightInd w:val="0"/>
        <w:rPr>
          <w:rFonts w:ascii="Century Schoolbook" w:hAnsi="Century Schoolbook"/>
          <w:b/>
          <w:bCs/>
        </w:rPr>
      </w:pPr>
      <w:r w:rsidRPr="009B06CE">
        <w:rPr>
          <w:rFonts w:ascii="Century Schoolbook" w:hAnsi="Century Schoolbook"/>
          <w:b/>
          <w:bCs/>
        </w:rPr>
        <w:t>Purpose</w:t>
      </w:r>
    </w:p>
    <w:p w14:paraId="13F15F34" w14:textId="77777777" w:rsidR="00B65C6F" w:rsidRPr="009B06CE" w:rsidRDefault="00B65C6F" w:rsidP="003A3C2C">
      <w:pPr>
        <w:widowControl w:val="0"/>
        <w:tabs>
          <w:tab w:val="left" w:pos="600"/>
        </w:tabs>
        <w:autoSpaceDE w:val="0"/>
        <w:autoSpaceDN w:val="0"/>
        <w:adjustRightInd w:val="0"/>
        <w:rPr>
          <w:rFonts w:ascii="Century Schoolbook" w:hAnsi="Century Schoolbook"/>
        </w:rPr>
      </w:pPr>
    </w:p>
    <w:p w14:paraId="2DDDF754" w14:textId="77777777" w:rsidR="00B65C6F" w:rsidRPr="009B06CE" w:rsidRDefault="00B65C6F" w:rsidP="003A3C2C">
      <w:pPr>
        <w:widowControl w:val="0"/>
        <w:tabs>
          <w:tab w:val="left" w:pos="600"/>
        </w:tabs>
        <w:autoSpaceDE w:val="0"/>
        <w:autoSpaceDN w:val="0"/>
        <w:adjustRightInd w:val="0"/>
        <w:rPr>
          <w:rFonts w:ascii="Century Schoolbook" w:hAnsi="Century Schoolbook"/>
        </w:rPr>
      </w:pPr>
      <w:r w:rsidRPr="009B06CE">
        <w:rPr>
          <w:rFonts w:ascii="Century Schoolbook" w:hAnsi="Century Schoolbook"/>
        </w:rPr>
        <w:t>The Audit Committee (</w:t>
      </w:r>
      <w:r w:rsidR="003C4213">
        <w:rPr>
          <w:rFonts w:ascii="Century Schoolbook" w:hAnsi="Century Schoolbook"/>
        </w:rPr>
        <w:t>“</w:t>
      </w:r>
      <w:r w:rsidRPr="009B06CE">
        <w:rPr>
          <w:rFonts w:ascii="Century Schoolbook" w:hAnsi="Century Schoolbook"/>
        </w:rPr>
        <w:t>Audit Committee</w:t>
      </w:r>
      <w:r w:rsidR="003C4213">
        <w:rPr>
          <w:rFonts w:ascii="Century Schoolbook" w:hAnsi="Century Schoolbook"/>
        </w:rPr>
        <w:t>”</w:t>
      </w:r>
      <w:r w:rsidRPr="009B06CE">
        <w:rPr>
          <w:rFonts w:ascii="Century Schoolbook" w:hAnsi="Century Schoolbook"/>
        </w:rPr>
        <w:t xml:space="preserve"> or </w:t>
      </w:r>
      <w:r w:rsidR="003C4213">
        <w:rPr>
          <w:rFonts w:ascii="Century Schoolbook" w:hAnsi="Century Schoolbook"/>
        </w:rPr>
        <w:t>“</w:t>
      </w:r>
      <w:r w:rsidRPr="009B06CE">
        <w:rPr>
          <w:rFonts w:ascii="Century Schoolbook" w:hAnsi="Century Schoolbook"/>
        </w:rPr>
        <w:t>Committee</w:t>
      </w:r>
      <w:r w:rsidR="003C4213">
        <w:rPr>
          <w:rFonts w:ascii="Century Schoolbook" w:hAnsi="Century Schoolbook"/>
        </w:rPr>
        <w:t>”</w:t>
      </w:r>
      <w:r w:rsidRPr="009B06CE">
        <w:rPr>
          <w:rFonts w:ascii="Century Schoolbook" w:hAnsi="Century Schoolbook"/>
        </w:rPr>
        <w:t xml:space="preserve">) is appointed by the Board of Directors of </w:t>
      </w:r>
      <w:r w:rsidR="00EA01E6">
        <w:rPr>
          <w:rFonts w:ascii="Century Schoolbook" w:hAnsi="Century Schoolbook"/>
        </w:rPr>
        <w:t xml:space="preserve">Atlantic </w:t>
      </w:r>
      <w:r w:rsidRPr="009B06CE">
        <w:rPr>
          <w:rFonts w:ascii="Century Schoolbook" w:hAnsi="Century Schoolbook"/>
        </w:rPr>
        <w:t>Union Bankshares Corporation (</w:t>
      </w:r>
      <w:r w:rsidR="003C4213">
        <w:rPr>
          <w:rFonts w:ascii="Century Schoolbook" w:hAnsi="Century Schoolbook"/>
        </w:rPr>
        <w:t>“</w:t>
      </w:r>
      <w:r w:rsidRPr="009B06CE">
        <w:rPr>
          <w:rFonts w:ascii="Century Schoolbook" w:hAnsi="Century Schoolbook"/>
        </w:rPr>
        <w:t>Board</w:t>
      </w:r>
      <w:r w:rsidR="003C4213">
        <w:rPr>
          <w:rFonts w:ascii="Century Schoolbook" w:hAnsi="Century Schoolbook"/>
        </w:rPr>
        <w:t>”</w:t>
      </w:r>
      <w:r w:rsidRPr="009B06CE">
        <w:rPr>
          <w:rFonts w:ascii="Century Schoolbook" w:hAnsi="Century Schoolbook"/>
        </w:rPr>
        <w:t xml:space="preserve">) to oversee the accounting and financial reporting processes of </w:t>
      </w:r>
      <w:r w:rsidR="00EA01E6">
        <w:rPr>
          <w:rFonts w:ascii="Century Schoolbook" w:hAnsi="Century Schoolbook"/>
        </w:rPr>
        <w:t xml:space="preserve">Atlantic </w:t>
      </w:r>
      <w:r>
        <w:rPr>
          <w:rFonts w:ascii="Century Schoolbook" w:hAnsi="Century Schoolbook"/>
        </w:rPr>
        <w:t>Union Bankshares</w:t>
      </w:r>
      <w:r w:rsidRPr="009B06CE">
        <w:rPr>
          <w:rFonts w:ascii="Century Schoolbook" w:hAnsi="Century Schoolbook"/>
        </w:rPr>
        <w:t xml:space="preserve"> Corporation (</w:t>
      </w:r>
      <w:r w:rsidR="003C4213">
        <w:rPr>
          <w:rFonts w:ascii="Century Schoolbook" w:hAnsi="Century Schoolbook"/>
        </w:rPr>
        <w:t>“</w:t>
      </w:r>
      <w:r w:rsidRPr="009B06CE">
        <w:rPr>
          <w:rFonts w:ascii="Century Schoolbook" w:hAnsi="Century Schoolbook"/>
        </w:rPr>
        <w:t>Company</w:t>
      </w:r>
      <w:r w:rsidR="003C4213">
        <w:rPr>
          <w:rFonts w:ascii="Century Schoolbook" w:hAnsi="Century Schoolbook"/>
        </w:rPr>
        <w:t>”</w:t>
      </w:r>
      <w:r w:rsidRPr="009B06CE">
        <w:rPr>
          <w:rFonts w:ascii="Century Schoolbook" w:hAnsi="Century Schoolbook"/>
        </w:rPr>
        <w:t>) and audits of the Company</w:t>
      </w:r>
      <w:r w:rsidR="003C4213">
        <w:rPr>
          <w:rFonts w:ascii="Century Schoolbook" w:hAnsi="Century Schoolbook"/>
        </w:rPr>
        <w:t>’</w:t>
      </w:r>
      <w:r w:rsidRPr="009B06CE">
        <w:rPr>
          <w:rFonts w:ascii="Century Schoolbook" w:hAnsi="Century Schoolbook"/>
        </w:rPr>
        <w:t xml:space="preserve">s financial statements.  In that regard, the Audit Committee assists the Board in </w:t>
      </w:r>
      <w:r w:rsidR="009E21EA">
        <w:rPr>
          <w:rFonts w:ascii="Century Schoolbook" w:hAnsi="Century Schoolbook"/>
        </w:rPr>
        <w:t>overseeing</w:t>
      </w:r>
      <w:r w:rsidR="009E21EA" w:rsidRPr="009B06CE">
        <w:rPr>
          <w:rFonts w:ascii="Century Schoolbook" w:hAnsi="Century Schoolbook"/>
        </w:rPr>
        <w:t xml:space="preserve"> </w:t>
      </w:r>
      <w:r w:rsidRPr="009B06CE">
        <w:rPr>
          <w:rFonts w:ascii="Century Schoolbook" w:hAnsi="Century Schoolbook"/>
        </w:rPr>
        <w:t>(1) the integrity of the financial statements of the Company</w:t>
      </w:r>
      <w:r w:rsidR="009E21EA">
        <w:rPr>
          <w:rFonts w:ascii="Century Schoolbook" w:hAnsi="Century Schoolbook"/>
        </w:rPr>
        <w:t>, which includes the Company</w:t>
      </w:r>
      <w:r w:rsidR="003C4213">
        <w:rPr>
          <w:rFonts w:ascii="Century Schoolbook" w:hAnsi="Century Schoolbook"/>
        </w:rPr>
        <w:t>’</w:t>
      </w:r>
      <w:r w:rsidR="009E21EA">
        <w:rPr>
          <w:rFonts w:ascii="Century Schoolbook" w:hAnsi="Century Schoolbook"/>
        </w:rPr>
        <w:t>s internal control over financial reporting</w:t>
      </w:r>
      <w:r w:rsidRPr="009B06CE">
        <w:rPr>
          <w:rFonts w:ascii="Century Schoolbook" w:hAnsi="Century Schoolbook"/>
        </w:rPr>
        <w:t xml:space="preserve">, (2) the </w:t>
      </w:r>
      <w:r>
        <w:rPr>
          <w:rFonts w:ascii="Century Schoolbook" w:hAnsi="Century Schoolbook"/>
        </w:rPr>
        <w:t>independent registered public accounting firm</w:t>
      </w:r>
      <w:r w:rsidR="003C4213">
        <w:rPr>
          <w:rFonts w:ascii="Century Schoolbook" w:hAnsi="Century Schoolbook"/>
        </w:rPr>
        <w:t>’</w:t>
      </w:r>
      <w:r w:rsidRPr="009B06CE">
        <w:rPr>
          <w:rFonts w:ascii="Century Schoolbook" w:hAnsi="Century Schoolbook"/>
        </w:rPr>
        <w:t>s qualifications and independence, (3) the performance of the Company</w:t>
      </w:r>
      <w:r w:rsidR="003C4213">
        <w:rPr>
          <w:rFonts w:ascii="Century Schoolbook" w:hAnsi="Century Schoolbook"/>
        </w:rPr>
        <w:t>’</w:t>
      </w:r>
      <w:r w:rsidRPr="009B06CE">
        <w:rPr>
          <w:rFonts w:ascii="Century Schoolbook" w:hAnsi="Century Schoolbook"/>
        </w:rPr>
        <w:t xml:space="preserve">s internal audit function and </w:t>
      </w:r>
      <w:r>
        <w:rPr>
          <w:rFonts w:ascii="Century Schoolbook" w:hAnsi="Century Schoolbook"/>
        </w:rPr>
        <w:t>independent registered public accounting firm</w:t>
      </w:r>
      <w:r w:rsidRPr="009B06CE">
        <w:rPr>
          <w:rFonts w:ascii="Century Schoolbook" w:hAnsi="Century Schoolbook"/>
        </w:rPr>
        <w:t>, and (4) the compliance by the Company with certain legal and regulatory requirements</w:t>
      </w:r>
      <w:r w:rsidR="003E2965">
        <w:rPr>
          <w:rFonts w:ascii="Century Schoolbook" w:hAnsi="Century Schoolbook"/>
        </w:rPr>
        <w:t xml:space="preserve"> and the Company’s Code of Business Conduct and Ethics</w:t>
      </w:r>
      <w:r w:rsidRPr="009B06CE">
        <w:rPr>
          <w:rFonts w:ascii="Century Schoolbook" w:hAnsi="Century Schoolbook"/>
        </w:rPr>
        <w:t xml:space="preserve">. </w:t>
      </w:r>
    </w:p>
    <w:p w14:paraId="37661627" w14:textId="77777777" w:rsidR="00B65C6F" w:rsidRPr="009B06CE" w:rsidRDefault="00B65C6F" w:rsidP="003A3C2C">
      <w:pPr>
        <w:widowControl w:val="0"/>
        <w:tabs>
          <w:tab w:val="left" w:pos="600"/>
        </w:tabs>
        <w:autoSpaceDE w:val="0"/>
        <w:autoSpaceDN w:val="0"/>
        <w:adjustRightInd w:val="0"/>
        <w:rPr>
          <w:rFonts w:ascii="Century Schoolbook" w:hAnsi="Century Schoolbook"/>
        </w:rPr>
      </w:pPr>
    </w:p>
    <w:p w14:paraId="626C9854" w14:textId="77777777" w:rsidR="00B65C6F" w:rsidRPr="009B06CE" w:rsidRDefault="00B65C6F" w:rsidP="003A3C2C">
      <w:pPr>
        <w:widowControl w:val="0"/>
        <w:tabs>
          <w:tab w:val="left" w:pos="600"/>
        </w:tabs>
        <w:autoSpaceDE w:val="0"/>
        <w:autoSpaceDN w:val="0"/>
        <w:adjustRightInd w:val="0"/>
        <w:rPr>
          <w:rFonts w:ascii="Century Schoolbook" w:hAnsi="Century Schoolbook"/>
          <w:b/>
          <w:bCs/>
        </w:rPr>
      </w:pPr>
      <w:r w:rsidRPr="009B06CE">
        <w:rPr>
          <w:rFonts w:ascii="Century Schoolbook" w:hAnsi="Century Schoolbook"/>
          <w:b/>
          <w:bCs/>
        </w:rPr>
        <w:t>Committee Membership</w:t>
      </w:r>
    </w:p>
    <w:p w14:paraId="7B1CB743" w14:textId="77777777" w:rsidR="00B65C6F" w:rsidRPr="009B06CE" w:rsidRDefault="00B65C6F" w:rsidP="003A3C2C">
      <w:pPr>
        <w:widowControl w:val="0"/>
        <w:autoSpaceDE w:val="0"/>
        <w:autoSpaceDN w:val="0"/>
        <w:adjustRightInd w:val="0"/>
        <w:spacing w:before="240"/>
        <w:rPr>
          <w:rFonts w:ascii="Century Schoolbook" w:hAnsi="Century Schoolbook"/>
        </w:rPr>
      </w:pPr>
      <w:r w:rsidRPr="009B06CE">
        <w:rPr>
          <w:rFonts w:ascii="Century Schoolbook" w:hAnsi="Century Schoolbook"/>
        </w:rPr>
        <w:t xml:space="preserve">The Audit Committee shall consist of no fewer than three members. The members of the Audit Committee shall be appointed and may be replaced by the Board. </w:t>
      </w:r>
    </w:p>
    <w:p w14:paraId="17AF82FF" w14:textId="176C269B" w:rsidR="00B65C6F" w:rsidRPr="009B06CE" w:rsidRDefault="00B65C6F" w:rsidP="003A3C2C">
      <w:pPr>
        <w:widowControl w:val="0"/>
        <w:autoSpaceDE w:val="0"/>
        <w:autoSpaceDN w:val="0"/>
        <w:adjustRightInd w:val="0"/>
        <w:spacing w:before="240"/>
        <w:rPr>
          <w:rFonts w:ascii="Century Schoolbook" w:hAnsi="Century Schoolbook"/>
        </w:rPr>
      </w:pPr>
      <w:r w:rsidRPr="009B06CE">
        <w:rPr>
          <w:rFonts w:ascii="Century Schoolbook" w:hAnsi="Century Schoolbook"/>
        </w:rPr>
        <w:t xml:space="preserve">Each member of the Audit Committee shall meet the independence and experience requirements of The NASDAQ Stock Market, Inc. Marketplace Rules and the Securities Exchange Act of 1934 (the </w:t>
      </w:r>
      <w:r w:rsidR="003C4213">
        <w:rPr>
          <w:rFonts w:ascii="Century Schoolbook" w:hAnsi="Century Schoolbook"/>
        </w:rPr>
        <w:t>“</w:t>
      </w:r>
      <w:r w:rsidRPr="009B06CE">
        <w:rPr>
          <w:rFonts w:ascii="Century Schoolbook" w:hAnsi="Century Schoolbook"/>
        </w:rPr>
        <w:t>Exchange Act</w:t>
      </w:r>
      <w:r w:rsidR="003C4213">
        <w:rPr>
          <w:rFonts w:ascii="Century Schoolbook" w:hAnsi="Century Schoolbook"/>
        </w:rPr>
        <w:t>”</w:t>
      </w:r>
      <w:r w:rsidRPr="009B06CE">
        <w:rPr>
          <w:rFonts w:ascii="Century Schoolbook" w:hAnsi="Century Schoolbook"/>
        </w:rPr>
        <w:t xml:space="preserve">).  All members of the Audit Committee shall be able to read and understand fundamental financial statements.  No member of the Audit Committee shall have participated in the preparation of the financial statements of the Company in the past three years. </w:t>
      </w:r>
      <w:r>
        <w:rPr>
          <w:rFonts w:ascii="Century Schoolbook" w:hAnsi="Century Schoolbook"/>
        </w:rPr>
        <w:t xml:space="preserve"> </w:t>
      </w:r>
      <w:r w:rsidRPr="009B06CE">
        <w:rPr>
          <w:rFonts w:ascii="Century Schoolbook" w:hAnsi="Century Schoolbook"/>
        </w:rPr>
        <w:t xml:space="preserve">At least one member of the Audit Committee shall be an </w:t>
      </w:r>
      <w:r w:rsidR="003C4213">
        <w:rPr>
          <w:rFonts w:ascii="Century Schoolbook" w:hAnsi="Century Schoolbook"/>
        </w:rPr>
        <w:t>“</w:t>
      </w:r>
      <w:r w:rsidRPr="009B06CE">
        <w:rPr>
          <w:rFonts w:ascii="Century Schoolbook" w:hAnsi="Century Schoolbook"/>
        </w:rPr>
        <w:t>Audit Committee financial expert</w:t>
      </w:r>
      <w:r w:rsidR="003C4213">
        <w:rPr>
          <w:rFonts w:ascii="Century Schoolbook" w:hAnsi="Century Schoolbook"/>
        </w:rPr>
        <w:t>”</w:t>
      </w:r>
      <w:r w:rsidRPr="009B06CE">
        <w:rPr>
          <w:rFonts w:ascii="Century Schoolbook" w:hAnsi="Century Schoolbook"/>
        </w:rPr>
        <w:t xml:space="preserve"> as defined by the Securities and Exchange Commission (the </w:t>
      </w:r>
      <w:r w:rsidR="003C4213">
        <w:rPr>
          <w:rFonts w:ascii="Century Schoolbook" w:hAnsi="Century Schoolbook"/>
        </w:rPr>
        <w:t>“</w:t>
      </w:r>
      <w:r w:rsidRPr="009B06CE">
        <w:rPr>
          <w:rFonts w:ascii="Century Schoolbook" w:hAnsi="Century Schoolbook"/>
        </w:rPr>
        <w:t>Commission</w:t>
      </w:r>
      <w:r w:rsidR="003C4213">
        <w:rPr>
          <w:rFonts w:ascii="Century Schoolbook" w:hAnsi="Century Schoolbook"/>
        </w:rPr>
        <w:t>”</w:t>
      </w:r>
      <w:r w:rsidRPr="009B06CE">
        <w:rPr>
          <w:rFonts w:ascii="Century Schoolbook" w:hAnsi="Century Schoolbook"/>
        </w:rPr>
        <w:t>).  However, one director who does not meet the NASDAQ definition of independence, but who meets the criteria set forth in §</w:t>
      </w:r>
      <w:r>
        <w:rPr>
          <w:rFonts w:ascii="Century Schoolbook" w:hAnsi="Century Schoolbook"/>
        </w:rPr>
        <w:t xml:space="preserve"> </w:t>
      </w:r>
      <w:r w:rsidRPr="009B06CE">
        <w:rPr>
          <w:rFonts w:ascii="Century Schoolbook" w:hAnsi="Century Schoolbook"/>
        </w:rPr>
        <w:t>10A (m)(3) under the Exchange Act and the rules thereunder, and who is not a current officer or employee or a family member of such person, may serve for no more than two years on the Audit Committee if the Board, under exceptional and limited circumstances, determines that such</w:t>
      </w:r>
      <w:r w:rsidRPr="009B06CE">
        <w:rPr>
          <w:rFonts w:ascii="Century Schoolbook" w:hAnsi="Century Schoolbook"/>
        </w:rPr>
        <w:softHyphen/>
        <w:t xml:space="preserve"> individual</w:t>
      </w:r>
      <w:r w:rsidR="003C4213">
        <w:rPr>
          <w:rFonts w:ascii="Century Schoolbook" w:hAnsi="Century Schoolbook"/>
        </w:rPr>
        <w:t>’</w:t>
      </w:r>
      <w:r w:rsidRPr="009B06CE">
        <w:rPr>
          <w:rFonts w:ascii="Century Schoolbook" w:hAnsi="Century Schoolbook"/>
        </w:rPr>
        <w:t>s membership is required by the best interests of the Company and its shareholders. Such person must satisfy the independence requirements set forth in §</w:t>
      </w:r>
      <w:r>
        <w:rPr>
          <w:rFonts w:ascii="Century Schoolbook" w:hAnsi="Century Schoolbook"/>
        </w:rPr>
        <w:t xml:space="preserve"> </w:t>
      </w:r>
      <w:r w:rsidRPr="009B06CE">
        <w:rPr>
          <w:rFonts w:ascii="Century Schoolbook" w:hAnsi="Century Schoolbook"/>
        </w:rPr>
        <w:t xml:space="preserve">10A(m)(3) of the Exchange Act, and may not chair the Audit Committee.  The use of this </w:t>
      </w:r>
      <w:r w:rsidR="003C4213">
        <w:rPr>
          <w:rFonts w:ascii="Century Schoolbook" w:hAnsi="Century Schoolbook"/>
        </w:rPr>
        <w:t>“</w:t>
      </w:r>
      <w:r w:rsidRPr="009B06CE">
        <w:rPr>
          <w:rFonts w:ascii="Century Schoolbook" w:hAnsi="Century Schoolbook"/>
        </w:rPr>
        <w:t>exceptional and limited circumstances</w:t>
      </w:r>
      <w:r w:rsidR="003C4213">
        <w:rPr>
          <w:rFonts w:ascii="Century Schoolbook" w:hAnsi="Century Schoolbook"/>
        </w:rPr>
        <w:t>”</w:t>
      </w:r>
      <w:r w:rsidRPr="009B06CE">
        <w:rPr>
          <w:rFonts w:ascii="Century Schoolbook" w:hAnsi="Century Schoolbook"/>
        </w:rPr>
        <w:t xml:space="preserve"> exception, as well as the nature of the individual</w:t>
      </w:r>
      <w:r w:rsidR="003C4213">
        <w:rPr>
          <w:rFonts w:ascii="Century Schoolbook" w:hAnsi="Century Schoolbook"/>
        </w:rPr>
        <w:t>’</w:t>
      </w:r>
      <w:r w:rsidRPr="009B06CE">
        <w:rPr>
          <w:rFonts w:ascii="Century Schoolbook" w:hAnsi="Century Schoolbook"/>
        </w:rPr>
        <w:t xml:space="preserve">s relationship to the </w:t>
      </w:r>
      <w:r w:rsidR="00D03FDE">
        <w:rPr>
          <w:rFonts w:ascii="Century Schoolbook" w:hAnsi="Century Schoolbook"/>
        </w:rPr>
        <w:t>C</w:t>
      </w:r>
      <w:r w:rsidRPr="009B06CE">
        <w:rPr>
          <w:rFonts w:ascii="Century Schoolbook" w:hAnsi="Century Schoolbook"/>
        </w:rPr>
        <w:t>ompany and the basis for the Board</w:t>
      </w:r>
      <w:r w:rsidR="003C4213">
        <w:rPr>
          <w:rFonts w:ascii="Century Schoolbook" w:hAnsi="Century Schoolbook"/>
        </w:rPr>
        <w:t>’</w:t>
      </w:r>
      <w:r w:rsidRPr="009B06CE">
        <w:rPr>
          <w:rFonts w:ascii="Century Schoolbook" w:hAnsi="Century Schoolbook"/>
        </w:rPr>
        <w:t>s determination, shall be disclosed in the annual proxy statement.</w:t>
      </w:r>
    </w:p>
    <w:p w14:paraId="43413BA4" w14:textId="77777777" w:rsidR="00B65C6F" w:rsidRPr="009B06CE" w:rsidRDefault="00B65C6F" w:rsidP="003A3C2C">
      <w:pPr>
        <w:widowControl w:val="0"/>
        <w:autoSpaceDE w:val="0"/>
        <w:autoSpaceDN w:val="0"/>
        <w:adjustRightInd w:val="0"/>
        <w:spacing w:before="240"/>
        <w:rPr>
          <w:rFonts w:ascii="Century Schoolbook" w:hAnsi="Century Schoolbook"/>
        </w:rPr>
      </w:pPr>
      <w:r w:rsidRPr="009B06CE">
        <w:rPr>
          <w:rFonts w:ascii="Century Schoolbook" w:hAnsi="Century Schoolbook"/>
        </w:rPr>
        <w:t>In addition, if an Audit Committee member ceases to be independent for reasons outside the member</w:t>
      </w:r>
      <w:r w:rsidR="003C4213">
        <w:rPr>
          <w:rFonts w:ascii="Century Schoolbook" w:hAnsi="Century Schoolbook"/>
        </w:rPr>
        <w:t>’</w:t>
      </w:r>
      <w:r w:rsidRPr="009B06CE">
        <w:rPr>
          <w:rFonts w:ascii="Century Schoolbook" w:hAnsi="Century Schoolbook"/>
        </w:rPr>
        <w:t>s reasonable control, his or her membership on the Audit Committee may continue until the earlier of the Company</w:t>
      </w:r>
      <w:r w:rsidR="003C4213">
        <w:rPr>
          <w:rFonts w:ascii="Century Schoolbook" w:hAnsi="Century Schoolbook"/>
        </w:rPr>
        <w:t>’</w:t>
      </w:r>
      <w:r w:rsidRPr="009B06CE">
        <w:rPr>
          <w:rFonts w:ascii="Century Schoolbook" w:hAnsi="Century Schoolbook"/>
        </w:rPr>
        <w:t xml:space="preserve">s next annual </w:t>
      </w:r>
      <w:r w:rsidRPr="009B06CE">
        <w:rPr>
          <w:rFonts w:ascii="Century Schoolbook" w:hAnsi="Century Schoolbook"/>
        </w:rPr>
        <w:lastRenderedPageBreak/>
        <w:t>shareholders</w:t>
      </w:r>
      <w:r w:rsidR="003C4213">
        <w:rPr>
          <w:rFonts w:ascii="Century Schoolbook" w:hAnsi="Century Schoolbook"/>
        </w:rPr>
        <w:t>’</w:t>
      </w:r>
      <w:r w:rsidRPr="009B06CE">
        <w:rPr>
          <w:rFonts w:ascii="Century Schoolbook" w:hAnsi="Century Schoolbook"/>
        </w:rPr>
        <w:t xml:space="preserve"> meeting or one year from the occurrence of the event that caused the failure to qualify as independent.  If the Company is not already relying on this provision, and falls out of compliance with the requirements regarding Audit Committee composition due to a single vacancy on the Audit Committee, then the Company will have until the earlier of the next annual shareholders</w:t>
      </w:r>
      <w:r w:rsidR="003C4213">
        <w:rPr>
          <w:rFonts w:ascii="Century Schoolbook" w:hAnsi="Century Schoolbook"/>
        </w:rPr>
        <w:t>’</w:t>
      </w:r>
      <w:r w:rsidRPr="009B06CE">
        <w:rPr>
          <w:rFonts w:ascii="Century Schoolbook" w:hAnsi="Century Schoolbook"/>
        </w:rPr>
        <w:t xml:space="preserve"> meeting or one year from the occurrence of the event that caused the failure to comply with this requirement.  The Company shall provide notice to NASDAQ immediately upon learning of the event or circumstance that caused the non-compliance, if it expects to rely on either of these provisions for a cure period.   </w:t>
      </w:r>
    </w:p>
    <w:p w14:paraId="3899D599" w14:textId="77777777" w:rsidR="00B65C6F" w:rsidRPr="009B06CE" w:rsidRDefault="00B65C6F" w:rsidP="003A3C2C">
      <w:pPr>
        <w:widowControl w:val="0"/>
        <w:autoSpaceDE w:val="0"/>
        <w:autoSpaceDN w:val="0"/>
        <w:adjustRightInd w:val="0"/>
        <w:spacing w:before="240"/>
        <w:rPr>
          <w:rFonts w:ascii="Century Schoolbook" w:hAnsi="Century Schoolbook"/>
        </w:rPr>
      </w:pPr>
      <w:r w:rsidRPr="009B06CE">
        <w:rPr>
          <w:rFonts w:ascii="Century Schoolbook" w:hAnsi="Century Schoolbook"/>
          <w:b/>
        </w:rPr>
        <w:t>Meetings</w:t>
      </w:r>
    </w:p>
    <w:p w14:paraId="00A43251" w14:textId="77777777" w:rsidR="00B65C6F" w:rsidRPr="009B06CE" w:rsidRDefault="00B65C6F" w:rsidP="003A3C2C">
      <w:pPr>
        <w:widowControl w:val="0"/>
        <w:autoSpaceDE w:val="0"/>
        <w:autoSpaceDN w:val="0"/>
        <w:adjustRightInd w:val="0"/>
        <w:rPr>
          <w:rFonts w:ascii="Century Schoolbook" w:hAnsi="Century Schoolbook"/>
        </w:rPr>
      </w:pPr>
    </w:p>
    <w:p w14:paraId="362AF7D6" w14:textId="77777777" w:rsidR="00B65C6F" w:rsidRPr="009B06CE" w:rsidRDefault="00B65C6F" w:rsidP="003A3C2C">
      <w:pPr>
        <w:widowControl w:val="0"/>
        <w:autoSpaceDE w:val="0"/>
        <w:autoSpaceDN w:val="0"/>
        <w:adjustRightInd w:val="0"/>
        <w:rPr>
          <w:rFonts w:ascii="Century Schoolbook" w:hAnsi="Century Schoolbook"/>
          <w:b/>
        </w:rPr>
      </w:pPr>
      <w:r w:rsidRPr="009B06CE">
        <w:rPr>
          <w:rFonts w:ascii="Century Schoolbook" w:hAnsi="Century Schoolbook"/>
        </w:rPr>
        <w:t xml:space="preserve">The Audit Committee shall meet as often as it determines necessary but not less frequently than quarterly. </w:t>
      </w:r>
      <w:r w:rsidR="00265456">
        <w:rPr>
          <w:rFonts w:ascii="Century Schoolbook" w:hAnsi="Century Schoolbook"/>
        </w:rPr>
        <w:t>Because of the potential overlap of their responsibilities, at least one meeting per year of the Committee shall be a joint meeting with the Risk Committee of the Board</w:t>
      </w:r>
      <w:r w:rsidR="00265456" w:rsidRPr="009F4946">
        <w:rPr>
          <w:rFonts w:ascii="Century Schoolbook" w:hAnsi="Century Schoolbook"/>
        </w:rPr>
        <w:t xml:space="preserve">.  </w:t>
      </w:r>
      <w:r w:rsidR="009F4946" w:rsidRPr="00B220EA">
        <w:rPr>
          <w:rFonts w:ascii="Century Schoolbook" w:hAnsi="Century Schoolbook"/>
        </w:rPr>
        <w:t xml:space="preserve">The Audit Committee shall be governed by the same rules regarding meetings (including meetings in person or by telephone or other similar communications equipment), action without meetings, notice, waiver of notice, and quorum and voting requirements, as are applicable to the Board. </w:t>
      </w:r>
      <w:r w:rsidR="00013C64">
        <w:rPr>
          <w:rFonts w:ascii="Century Schoolbook" w:hAnsi="Century Schoolbook"/>
        </w:rPr>
        <w:t xml:space="preserve"> To facilitate preparation for Audit Committee meetings, information that is important to </w:t>
      </w:r>
      <w:r w:rsidR="00C20648">
        <w:rPr>
          <w:rFonts w:ascii="Century Schoolbook" w:hAnsi="Century Schoolbook"/>
        </w:rPr>
        <w:t>the understanding</w:t>
      </w:r>
      <w:r w:rsidR="00013C64">
        <w:rPr>
          <w:rFonts w:ascii="Century Schoolbook" w:hAnsi="Century Schoolbook"/>
        </w:rPr>
        <w:t xml:space="preserve"> of the agenda items is provided to the Audit Committee members several days in advance of the meetings.  </w:t>
      </w:r>
      <w:r w:rsidRPr="009F4946">
        <w:rPr>
          <w:rFonts w:ascii="Century Schoolbook" w:hAnsi="Century Schoolbook"/>
        </w:rPr>
        <w:t>The</w:t>
      </w:r>
      <w:r w:rsidRPr="009B06CE">
        <w:rPr>
          <w:rFonts w:ascii="Century Schoolbook" w:hAnsi="Century Schoolbook"/>
        </w:rPr>
        <w:t xml:space="preserve"> Audit Committee shall meet periodically in separate executive sessions with management, the internal auditors, and the </w:t>
      </w:r>
      <w:r>
        <w:rPr>
          <w:rFonts w:ascii="Century Schoolbook" w:hAnsi="Century Schoolbook"/>
        </w:rPr>
        <w:t>independent registered public accounting firm</w:t>
      </w:r>
      <w:r w:rsidRPr="009B06CE">
        <w:rPr>
          <w:rFonts w:ascii="Century Schoolbook" w:hAnsi="Century Schoolbook"/>
        </w:rPr>
        <w:t>, and have such other direct and independent interaction with such persons from time to time as the Audit Committee deems appropriate.  The Audit Committee may request any officer or employee of the Company or the Company</w:t>
      </w:r>
      <w:r w:rsidR="003C4213">
        <w:rPr>
          <w:rFonts w:ascii="Century Schoolbook" w:hAnsi="Century Schoolbook"/>
        </w:rPr>
        <w:t>’</w:t>
      </w:r>
      <w:r w:rsidRPr="009B06CE">
        <w:rPr>
          <w:rFonts w:ascii="Century Schoolbook" w:hAnsi="Century Schoolbook"/>
        </w:rPr>
        <w:t xml:space="preserve">s outside counsel or </w:t>
      </w:r>
      <w:r>
        <w:rPr>
          <w:rFonts w:ascii="Century Schoolbook" w:hAnsi="Century Schoolbook"/>
        </w:rPr>
        <w:t>independent registered public accounting firm</w:t>
      </w:r>
      <w:r w:rsidRPr="009B06CE">
        <w:rPr>
          <w:rFonts w:ascii="Century Schoolbook" w:hAnsi="Century Schoolbook"/>
        </w:rPr>
        <w:t xml:space="preserve"> to attend a meeting of the Committee or to meet with any members of, or consultants to, the Committee. </w:t>
      </w:r>
      <w:r>
        <w:rPr>
          <w:rFonts w:ascii="Century Schoolbook" w:hAnsi="Century Schoolbook"/>
        </w:rPr>
        <w:t xml:space="preserve"> </w:t>
      </w:r>
      <w:r w:rsidRPr="009B06CE">
        <w:rPr>
          <w:rFonts w:ascii="Century Schoolbook" w:hAnsi="Century Schoolbook"/>
        </w:rPr>
        <w:t>Minutes, that provide an accurate record of the proceedings including all actions taken by the Committee, shall be prepared for all meetings of the Audit Committee.  The Committee shall approve the minutes of each meeting.</w:t>
      </w:r>
    </w:p>
    <w:p w14:paraId="29729F3E" w14:textId="77777777" w:rsidR="00B65C6F" w:rsidRPr="009B06CE" w:rsidRDefault="00B65C6F" w:rsidP="003A3C2C">
      <w:pPr>
        <w:widowControl w:val="0"/>
        <w:autoSpaceDE w:val="0"/>
        <w:autoSpaceDN w:val="0"/>
        <w:adjustRightInd w:val="0"/>
        <w:spacing w:before="124"/>
        <w:rPr>
          <w:rFonts w:ascii="Century Schoolbook" w:hAnsi="Century Schoolbook"/>
        </w:rPr>
      </w:pPr>
    </w:p>
    <w:p w14:paraId="2D53CBF1" w14:textId="77777777" w:rsidR="00B65C6F" w:rsidRPr="009B06CE" w:rsidRDefault="00B65C6F" w:rsidP="003A3C2C">
      <w:pPr>
        <w:widowControl w:val="0"/>
        <w:autoSpaceDE w:val="0"/>
        <w:autoSpaceDN w:val="0"/>
        <w:adjustRightInd w:val="0"/>
        <w:rPr>
          <w:rFonts w:ascii="Century Schoolbook" w:hAnsi="Century Schoolbook"/>
          <w:b/>
          <w:bCs/>
        </w:rPr>
      </w:pPr>
      <w:r w:rsidRPr="009B06CE">
        <w:rPr>
          <w:rFonts w:ascii="Century Schoolbook" w:hAnsi="Century Schoolbook"/>
          <w:b/>
          <w:bCs/>
        </w:rPr>
        <w:t>Committee Authority and Responsibilities</w:t>
      </w:r>
    </w:p>
    <w:p w14:paraId="02C39BCB" w14:textId="77777777" w:rsidR="00B65C6F" w:rsidRPr="009B06CE" w:rsidRDefault="00B65C6F" w:rsidP="003A3C2C">
      <w:pPr>
        <w:widowControl w:val="0"/>
        <w:autoSpaceDE w:val="0"/>
        <w:autoSpaceDN w:val="0"/>
        <w:adjustRightInd w:val="0"/>
        <w:rPr>
          <w:rFonts w:ascii="Century Schoolbook" w:hAnsi="Century Schoolbook"/>
          <w:b/>
          <w:bCs/>
        </w:rPr>
      </w:pPr>
    </w:p>
    <w:p w14:paraId="253C79EA" w14:textId="77777777" w:rsidR="00B65C6F" w:rsidRDefault="00B65C6F" w:rsidP="003A3C2C">
      <w:pPr>
        <w:widowControl w:val="0"/>
        <w:autoSpaceDE w:val="0"/>
        <w:autoSpaceDN w:val="0"/>
        <w:adjustRightInd w:val="0"/>
        <w:rPr>
          <w:rFonts w:ascii="Century Schoolbook" w:hAnsi="Century Schoolbook"/>
        </w:rPr>
      </w:pPr>
      <w:r w:rsidRPr="009B06CE">
        <w:rPr>
          <w:rFonts w:ascii="Century Schoolbook" w:hAnsi="Century Schoolbook"/>
        </w:rPr>
        <w:t xml:space="preserve">The Audit Committee shall have the sole authority to appoint, determine funding for, and oversee the </w:t>
      </w:r>
      <w:r>
        <w:rPr>
          <w:rFonts w:ascii="Century Schoolbook" w:hAnsi="Century Schoolbook"/>
        </w:rPr>
        <w:t>independent registered public accounting firm</w:t>
      </w:r>
      <w:r w:rsidRPr="009B06CE">
        <w:rPr>
          <w:rFonts w:ascii="Century Schoolbook" w:hAnsi="Century Schoolbook"/>
        </w:rPr>
        <w:t xml:space="preserve">. </w:t>
      </w:r>
      <w:r>
        <w:rPr>
          <w:rFonts w:ascii="Century Schoolbook" w:hAnsi="Century Schoolbook"/>
        </w:rPr>
        <w:t xml:space="preserve"> </w:t>
      </w:r>
      <w:r w:rsidRPr="009B06CE">
        <w:rPr>
          <w:rFonts w:ascii="Century Schoolbook" w:hAnsi="Century Schoolbook"/>
        </w:rPr>
        <w:t xml:space="preserve">The Audit Committee shall be directly responsible for the compensation and oversight of the work of the </w:t>
      </w:r>
      <w:r>
        <w:rPr>
          <w:rFonts w:ascii="Century Schoolbook" w:hAnsi="Century Schoolbook"/>
        </w:rPr>
        <w:t>independent registered public accounting firm</w:t>
      </w:r>
      <w:r w:rsidRPr="009B06CE">
        <w:rPr>
          <w:rFonts w:ascii="Century Schoolbook" w:hAnsi="Century Schoolbook"/>
        </w:rPr>
        <w:t xml:space="preserve"> (including resolution of disagreements between management and the </w:t>
      </w:r>
      <w:r>
        <w:rPr>
          <w:rFonts w:ascii="Century Schoolbook" w:hAnsi="Century Schoolbook"/>
        </w:rPr>
        <w:t>independent registered public accounting firm</w:t>
      </w:r>
      <w:r w:rsidRPr="009B06CE">
        <w:rPr>
          <w:rFonts w:ascii="Century Schoolbook" w:hAnsi="Century Schoolbook"/>
        </w:rPr>
        <w:t xml:space="preserve"> regarding financial reporting) for the purpose of preparing or issuing an audit report or related work.  The </w:t>
      </w:r>
      <w:r>
        <w:rPr>
          <w:rFonts w:ascii="Century Schoolbook" w:hAnsi="Century Schoolbook"/>
        </w:rPr>
        <w:t>independent registered public accounting firm</w:t>
      </w:r>
      <w:r w:rsidRPr="009B06CE">
        <w:rPr>
          <w:rFonts w:ascii="Century Schoolbook" w:hAnsi="Century Schoolbook"/>
        </w:rPr>
        <w:t xml:space="preserve"> shall report directly to the Audit Committee.</w:t>
      </w:r>
    </w:p>
    <w:p w14:paraId="1C1DBE35" w14:textId="77777777" w:rsidR="009E21EA" w:rsidRPr="009B06CE" w:rsidRDefault="009E21EA" w:rsidP="003A3C2C">
      <w:pPr>
        <w:widowControl w:val="0"/>
        <w:autoSpaceDE w:val="0"/>
        <w:autoSpaceDN w:val="0"/>
        <w:adjustRightInd w:val="0"/>
        <w:rPr>
          <w:rFonts w:ascii="Century Schoolbook" w:hAnsi="Century Schoolbook"/>
        </w:rPr>
      </w:pPr>
    </w:p>
    <w:p w14:paraId="3C16CA93" w14:textId="77777777" w:rsidR="00B65C6F" w:rsidRDefault="00B65C6F" w:rsidP="00CF4873">
      <w:pPr>
        <w:widowControl w:val="0"/>
        <w:autoSpaceDE w:val="0"/>
        <w:autoSpaceDN w:val="0"/>
        <w:adjustRightInd w:val="0"/>
        <w:rPr>
          <w:rFonts w:ascii="Century Schoolbook" w:hAnsi="Century Schoolbook"/>
        </w:rPr>
      </w:pPr>
      <w:r w:rsidRPr="009B06CE">
        <w:rPr>
          <w:rFonts w:ascii="Century Schoolbook" w:hAnsi="Century Schoolbook"/>
        </w:rPr>
        <w:t>The Audit Committee shall pre-approve all auditing services, internal control</w:t>
      </w:r>
      <w:r w:rsidRPr="009B06CE">
        <w:rPr>
          <w:rFonts w:ascii="Century Schoolbook" w:hAnsi="Century Schoolbook"/>
        </w:rPr>
        <w:softHyphen/>
        <w:t xml:space="preserve"> related </w:t>
      </w:r>
      <w:r w:rsidRPr="009B06CE">
        <w:rPr>
          <w:rFonts w:ascii="Century Schoolbook" w:hAnsi="Century Schoolbook"/>
        </w:rPr>
        <w:lastRenderedPageBreak/>
        <w:t xml:space="preserve">services and permitted non-audit services (including the fees and terms thereof) to be performed for the Company by its </w:t>
      </w:r>
      <w:r>
        <w:rPr>
          <w:rFonts w:ascii="Century Schoolbook" w:hAnsi="Century Schoolbook"/>
        </w:rPr>
        <w:t>independent registered public accounting firm</w:t>
      </w:r>
      <w:r w:rsidRPr="009B06CE">
        <w:rPr>
          <w:rFonts w:ascii="Century Schoolbook" w:hAnsi="Century Schoolbook"/>
        </w:rPr>
        <w:t xml:space="preserve">, subject to the </w:t>
      </w:r>
      <w:r w:rsidRPr="009B06CE">
        <w:rPr>
          <w:rFonts w:ascii="Century Schoolbook" w:hAnsi="Century Schoolbook"/>
          <w:i/>
          <w:iCs/>
        </w:rPr>
        <w:t xml:space="preserve">de minimis </w:t>
      </w:r>
      <w:r w:rsidRPr="009B06CE">
        <w:rPr>
          <w:rFonts w:ascii="Century Schoolbook" w:hAnsi="Century Schoolbook"/>
        </w:rPr>
        <w:t>exception for non-audit services that are approved by the Audit Committee prior to the completion of the audit.  The Audit Committee may form and delegate authority to subcommittees, consisting of one or more members when appropriate</w:t>
      </w:r>
      <w:r w:rsidR="001441C3">
        <w:rPr>
          <w:rFonts w:ascii="Century Schoolbook" w:hAnsi="Century Schoolbook"/>
        </w:rPr>
        <w:t>,</w:t>
      </w:r>
      <w:r w:rsidRPr="009B06CE">
        <w:rPr>
          <w:rFonts w:ascii="Century Schoolbook" w:hAnsi="Century Schoolbook"/>
        </w:rPr>
        <w:t xml:space="preserve"> the authority to grant pre-approvals of audit and permitted non-</w:t>
      </w:r>
    </w:p>
    <w:p w14:paraId="516642A4" w14:textId="77777777" w:rsidR="00B65C6F" w:rsidRPr="009B06CE" w:rsidRDefault="00B65C6F" w:rsidP="00CF4873">
      <w:pPr>
        <w:widowControl w:val="0"/>
        <w:autoSpaceDE w:val="0"/>
        <w:autoSpaceDN w:val="0"/>
        <w:adjustRightInd w:val="0"/>
        <w:rPr>
          <w:rFonts w:ascii="Century Schoolbook" w:hAnsi="Century Schoolbook"/>
        </w:rPr>
      </w:pPr>
      <w:r w:rsidRPr="009B06CE">
        <w:rPr>
          <w:rFonts w:ascii="Century Schoolbook" w:hAnsi="Century Schoolbook"/>
        </w:rPr>
        <w:t xml:space="preserve">audit services, provided that decisions of any such subcommittee to grant pre-approvals shall be presented to the full Audit Committee at its next scheduled meeting. </w:t>
      </w:r>
    </w:p>
    <w:p w14:paraId="5B17743B" w14:textId="77777777" w:rsidR="00B65C6F" w:rsidRPr="009B06CE" w:rsidRDefault="00B65C6F" w:rsidP="003A3C2C">
      <w:pPr>
        <w:widowControl w:val="0"/>
        <w:autoSpaceDE w:val="0"/>
        <w:autoSpaceDN w:val="0"/>
        <w:adjustRightInd w:val="0"/>
        <w:spacing w:before="216"/>
        <w:rPr>
          <w:rFonts w:ascii="Century Schoolbook" w:hAnsi="Century Schoolbook"/>
        </w:rPr>
      </w:pPr>
      <w:r w:rsidRPr="009B06CE">
        <w:rPr>
          <w:rFonts w:ascii="Century Schoolbook" w:hAnsi="Century Schoolbook"/>
        </w:rPr>
        <w:t xml:space="preserve">The Audit Committee shall have the authority to conduct or authorize investigations into </w:t>
      </w:r>
      <w:r w:rsidRPr="00013C64">
        <w:rPr>
          <w:rFonts w:ascii="Century Schoolbook" w:hAnsi="Century Schoolbook"/>
        </w:rPr>
        <w:t xml:space="preserve">any matter within its scope of responsibilities </w:t>
      </w:r>
      <w:r w:rsidRPr="00AE1065">
        <w:rPr>
          <w:rFonts w:ascii="Century Schoolbook" w:hAnsi="Century Schoolbook"/>
        </w:rPr>
        <w:t>and,</w:t>
      </w:r>
      <w:r w:rsidRPr="009B06CE">
        <w:rPr>
          <w:rFonts w:ascii="Century Schoolbook" w:hAnsi="Century Schoolbook"/>
        </w:rPr>
        <w:t xml:space="preserve"> to the extent it deems necessary or appropriate, to engage and determine funding for independent legal, accounting or other advisors.  The Company shall provide appropriate funding, as determined by the Audit Committee, for payment of compensation to the </w:t>
      </w:r>
      <w:r>
        <w:rPr>
          <w:rFonts w:ascii="Century Schoolbook" w:hAnsi="Century Schoolbook"/>
        </w:rPr>
        <w:t>independent registered public accounting firm</w:t>
      </w:r>
      <w:r w:rsidRPr="009B06CE">
        <w:rPr>
          <w:rFonts w:ascii="Century Schoolbook" w:hAnsi="Century Schoolbook"/>
        </w:rPr>
        <w:t xml:space="preserve"> for the purpose of rendering or issuing an audit report or performing other audit, review or attest services for the Company and for payment of compensation for independent legal, accounting, and any other advisors employed by the Audit Committee, as well as funding for the payment of ordinary administrative expenses of the Audit Committee that are necessary or appropriate in carrying out its duties. </w:t>
      </w:r>
    </w:p>
    <w:p w14:paraId="2DD2CF6E" w14:textId="77777777" w:rsidR="00B65C6F" w:rsidRPr="009B06CE" w:rsidRDefault="00B65C6F" w:rsidP="003A3C2C">
      <w:pPr>
        <w:widowControl w:val="0"/>
        <w:autoSpaceDE w:val="0"/>
        <w:autoSpaceDN w:val="0"/>
        <w:adjustRightInd w:val="0"/>
        <w:spacing w:before="216"/>
        <w:rPr>
          <w:rFonts w:ascii="Century Schoolbook" w:hAnsi="Century Schoolbook"/>
        </w:rPr>
      </w:pPr>
      <w:r w:rsidRPr="009B06CE">
        <w:rPr>
          <w:rFonts w:ascii="Century Schoolbook" w:hAnsi="Century Schoolbook"/>
        </w:rPr>
        <w:t>The Audit Committee shall make regular reports to the</w:t>
      </w:r>
      <w:r w:rsidR="00237D9A">
        <w:rPr>
          <w:rFonts w:ascii="Century Schoolbook" w:hAnsi="Century Schoolbook"/>
        </w:rPr>
        <w:t xml:space="preserve"> Executive Committee and/or the</w:t>
      </w:r>
      <w:r w:rsidRPr="009B06CE">
        <w:rPr>
          <w:rFonts w:ascii="Century Schoolbook" w:hAnsi="Century Schoolbook"/>
        </w:rPr>
        <w:t xml:space="preserve"> Board.  The Audit Committee shall review and reassess the adequacy of this Charter and Appendix annually and recommend any proposed cha</w:t>
      </w:r>
      <w:r>
        <w:rPr>
          <w:rFonts w:ascii="Century Schoolbook" w:hAnsi="Century Schoolbook"/>
        </w:rPr>
        <w:t>nges to the Board for approva</w:t>
      </w:r>
      <w:r w:rsidR="003F1996">
        <w:rPr>
          <w:rFonts w:ascii="Century Schoolbook" w:hAnsi="Century Schoolbook"/>
        </w:rPr>
        <w:t>l</w:t>
      </w:r>
      <w:r>
        <w:rPr>
          <w:rFonts w:ascii="Century Schoolbook" w:hAnsi="Century Schoolbook"/>
        </w:rPr>
        <w:t xml:space="preserve">.  </w:t>
      </w:r>
      <w:r w:rsidRPr="009B06CE">
        <w:rPr>
          <w:rFonts w:ascii="Century Schoolbook" w:hAnsi="Century Schoolbook"/>
        </w:rPr>
        <w:t xml:space="preserve">In addition, the Audit Committee shall review its effectiveness. </w:t>
      </w:r>
    </w:p>
    <w:p w14:paraId="0B6C7A31" w14:textId="77777777" w:rsidR="00B65C6F" w:rsidRPr="009B06CE" w:rsidRDefault="00B65C6F" w:rsidP="003A3C2C">
      <w:pPr>
        <w:widowControl w:val="0"/>
        <w:tabs>
          <w:tab w:val="left" w:pos="600"/>
        </w:tabs>
        <w:autoSpaceDE w:val="0"/>
        <w:autoSpaceDN w:val="0"/>
        <w:adjustRightInd w:val="0"/>
        <w:rPr>
          <w:rFonts w:ascii="Century Schoolbook" w:hAnsi="Century Schoolbook"/>
        </w:rPr>
      </w:pPr>
    </w:p>
    <w:p w14:paraId="5B986B5D" w14:textId="55B19F7F" w:rsidR="00B65C6F" w:rsidRDefault="00B65C6F" w:rsidP="003A3C2C">
      <w:pPr>
        <w:widowControl w:val="0"/>
        <w:tabs>
          <w:tab w:val="left" w:pos="600"/>
        </w:tabs>
        <w:autoSpaceDE w:val="0"/>
        <w:autoSpaceDN w:val="0"/>
        <w:adjustRightInd w:val="0"/>
        <w:rPr>
          <w:rFonts w:ascii="Century Schoolbook" w:hAnsi="Century Schoolbook"/>
        </w:rPr>
      </w:pPr>
      <w:r w:rsidRPr="009B06CE">
        <w:rPr>
          <w:rFonts w:ascii="Century Schoolbook" w:hAnsi="Century Schoolbook"/>
        </w:rPr>
        <w:t>The Audit Committee shall prepare the report required by the rules of the Commission to be included in the Company</w:t>
      </w:r>
      <w:r w:rsidR="003C4213">
        <w:rPr>
          <w:rFonts w:ascii="Century Schoolbook" w:hAnsi="Century Schoolbook"/>
        </w:rPr>
        <w:t>’</w:t>
      </w:r>
      <w:r w:rsidRPr="009B06CE">
        <w:rPr>
          <w:rFonts w:ascii="Century Schoolbook" w:hAnsi="Century Schoolbook"/>
        </w:rPr>
        <w:t>s annual proxy statement.</w:t>
      </w:r>
    </w:p>
    <w:p w14:paraId="1A40B6BD" w14:textId="560A551D" w:rsidR="00275BE1" w:rsidRDefault="00275BE1" w:rsidP="003A3C2C">
      <w:pPr>
        <w:widowControl w:val="0"/>
        <w:tabs>
          <w:tab w:val="left" w:pos="600"/>
        </w:tabs>
        <w:autoSpaceDE w:val="0"/>
        <w:autoSpaceDN w:val="0"/>
        <w:adjustRightInd w:val="0"/>
        <w:rPr>
          <w:rFonts w:ascii="Century Schoolbook" w:hAnsi="Century Schoolbook"/>
        </w:rPr>
      </w:pPr>
    </w:p>
    <w:p w14:paraId="65702774" w14:textId="08968D3F" w:rsidR="00275BE1" w:rsidRPr="009B06CE" w:rsidRDefault="00275BE1" w:rsidP="003A3C2C">
      <w:pPr>
        <w:widowControl w:val="0"/>
        <w:tabs>
          <w:tab w:val="left" w:pos="600"/>
        </w:tabs>
        <w:autoSpaceDE w:val="0"/>
        <w:autoSpaceDN w:val="0"/>
        <w:adjustRightInd w:val="0"/>
        <w:rPr>
          <w:rFonts w:ascii="Century Schoolbook" w:hAnsi="Century Schoolbook"/>
        </w:rPr>
      </w:pPr>
      <w:r>
        <w:rPr>
          <w:rFonts w:ascii="Century Schoolbook" w:hAnsi="Century Schoolbook"/>
        </w:rPr>
        <w:t>The Audit Committee shall provide effective challenge to management and the Company’s internal audit function on issues and presentations. Such challenge should be consistently documented in the Committee’s minutes.</w:t>
      </w:r>
    </w:p>
    <w:p w14:paraId="015BA628" w14:textId="77777777" w:rsidR="00B65C6F" w:rsidRPr="009B06CE" w:rsidRDefault="00B65C6F" w:rsidP="003A3C2C">
      <w:pPr>
        <w:widowControl w:val="0"/>
        <w:autoSpaceDE w:val="0"/>
        <w:autoSpaceDN w:val="0"/>
        <w:adjustRightInd w:val="0"/>
        <w:rPr>
          <w:rFonts w:ascii="Century Schoolbook" w:hAnsi="Century Schoolbook"/>
        </w:rPr>
      </w:pPr>
    </w:p>
    <w:p w14:paraId="3401F811" w14:textId="77777777" w:rsidR="00B65C6F" w:rsidRPr="009B06CE" w:rsidRDefault="00B65C6F" w:rsidP="003A3C2C">
      <w:pPr>
        <w:widowControl w:val="0"/>
        <w:autoSpaceDE w:val="0"/>
        <w:autoSpaceDN w:val="0"/>
        <w:adjustRightInd w:val="0"/>
        <w:rPr>
          <w:rFonts w:ascii="Century Schoolbook" w:hAnsi="Century Schoolbook"/>
        </w:rPr>
      </w:pPr>
      <w:r w:rsidRPr="009B06CE">
        <w:rPr>
          <w:rFonts w:ascii="Century Schoolbook" w:hAnsi="Century Schoolbook"/>
        </w:rPr>
        <w:t xml:space="preserve">The Audit Committee, to the extent it deems necessary or appropriate, shall: </w:t>
      </w:r>
    </w:p>
    <w:p w14:paraId="4A966C1C" w14:textId="77777777" w:rsidR="00B65C6F" w:rsidRPr="009B06CE" w:rsidRDefault="00B65C6F" w:rsidP="003A3C2C">
      <w:pPr>
        <w:widowControl w:val="0"/>
        <w:autoSpaceDE w:val="0"/>
        <w:autoSpaceDN w:val="0"/>
        <w:adjustRightInd w:val="0"/>
        <w:rPr>
          <w:rFonts w:ascii="Century Schoolbook" w:hAnsi="Century Schoolbook"/>
        </w:rPr>
      </w:pPr>
    </w:p>
    <w:p w14:paraId="07BE3B8A" w14:textId="2B11C8F9" w:rsidR="00B65C6F" w:rsidRDefault="00B65C6F" w:rsidP="003A3C2C">
      <w:pPr>
        <w:widowControl w:val="0"/>
        <w:numPr>
          <w:ilvl w:val="0"/>
          <w:numId w:val="6"/>
        </w:numPr>
        <w:autoSpaceDE w:val="0"/>
        <w:autoSpaceDN w:val="0"/>
        <w:adjustRightInd w:val="0"/>
        <w:ind w:firstLine="0"/>
        <w:rPr>
          <w:rFonts w:ascii="Century Schoolbook" w:hAnsi="Century Schoolbook"/>
        </w:rPr>
      </w:pPr>
      <w:r w:rsidRPr="009B06CE">
        <w:rPr>
          <w:rFonts w:ascii="Century Schoolbook" w:hAnsi="Century Schoolbook"/>
        </w:rPr>
        <w:t xml:space="preserve">Adhere to and follow the checklist attached to this </w:t>
      </w:r>
      <w:r w:rsidR="003F1996">
        <w:rPr>
          <w:rFonts w:ascii="Century Schoolbook" w:hAnsi="Century Schoolbook"/>
        </w:rPr>
        <w:t>C</w:t>
      </w:r>
      <w:r w:rsidRPr="009B06CE">
        <w:rPr>
          <w:rFonts w:ascii="Century Schoolbook" w:hAnsi="Century Schoolbook"/>
        </w:rPr>
        <w:t xml:space="preserve">harter as </w:t>
      </w:r>
    </w:p>
    <w:p w14:paraId="27FED255" w14:textId="77777777" w:rsidR="00B65C6F" w:rsidRPr="009B06CE" w:rsidRDefault="00B65C6F" w:rsidP="003A3C2C">
      <w:pPr>
        <w:widowControl w:val="0"/>
        <w:autoSpaceDE w:val="0"/>
        <w:autoSpaceDN w:val="0"/>
        <w:adjustRightInd w:val="0"/>
        <w:ind w:left="360"/>
        <w:rPr>
          <w:rFonts w:ascii="Century Schoolbook" w:hAnsi="Century Schoolbook"/>
        </w:rPr>
      </w:pPr>
      <w:r>
        <w:rPr>
          <w:rFonts w:ascii="Century Schoolbook" w:hAnsi="Century Schoolbook"/>
        </w:rPr>
        <w:t xml:space="preserve">                </w:t>
      </w:r>
      <w:r w:rsidRPr="009B06CE">
        <w:rPr>
          <w:rFonts w:ascii="Century Schoolbook" w:hAnsi="Century Schoolbook"/>
        </w:rPr>
        <w:t>Appendix A.</w:t>
      </w:r>
    </w:p>
    <w:p w14:paraId="75D7DF5E" w14:textId="77777777" w:rsidR="00B65C6F" w:rsidRPr="009B06CE" w:rsidRDefault="00B65C6F" w:rsidP="003A3C2C">
      <w:pPr>
        <w:widowControl w:val="0"/>
        <w:autoSpaceDE w:val="0"/>
        <w:autoSpaceDN w:val="0"/>
        <w:adjustRightInd w:val="0"/>
        <w:rPr>
          <w:rFonts w:ascii="Century Schoolbook" w:hAnsi="Century Schoolbook"/>
          <w:b/>
          <w:bCs/>
        </w:rPr>
      </w:pPr>
    </w:p>
    <w:p w14:paraId="75A106D7" w14:textId="77777777" w:rsidR="00B65C6F" w:rsidRPr="009B06CE" w:rsidRDefault="00B65C6F" w:rsidP="003A3C2C">
      <w:pPr>
        <w:widowControl w:val="0"/>
        <w:autoSpaceDE w:val="0"/>
        <w:autoSpaceDN w:val="0"/>
        <w:adjustRightInd w:val="0"/>
        <w:rPr>
          <w:rFonts w:ascii="Century Schoolbook" w:hAnsi="Century Schoolbook"/>
          <w:b/>
          <w:bCs/>
        </w:rPr>
      </w:pPr>
      <w:r w:rsidRPr="009B06CE">
        <w:rPr>
          <w:rFonts w:ascii="Century Schoolbook" w:hAnsi="Century Schoolbook"/>
          <w:b/>
          <w:bCs/>
        </w:rPr>
        <w:t>Financial Statement and Disclosure Matters</w:t>
      </w:r>
    </w:p>
    <w:p w14:paraId="3D906350" w14:textId="77777777" w:rsidR="00B65C6F" w:rsidRPr="009B06CE" w:rsidRDefault="00B65C6F" w:rsidP="003A3C2C">
      <w:pPr>
        <w:widowControl w:val="0"/>
        <w:autoSpaceDE w:val="0"/>
        <w:autoSpaceDN w:val="0"/>
        <w:adjustRightInd w:val="0"/>
        <w:rPr>
          <w:rFonts w:ascii="Century Schoolbook" w:hAnsi="Century Schoolbook"/>
          <w:b/>
          <w:bCs/>
        </w:rPr>
      </w:pPr>
    </w:p>
    <w:p w14:paraId="673EBB9E" w14:textId="77777777"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Review and discuss with management and the </w:t>
      </w:r>
      <w:r>
        <w:rPr>
          <w:rFonts w:ascii="Century Schoolbook" w:hAnsi="Century Schoolbook"/>
        </w:rPr>
        <w:t>independent registered public accounting firm</w:t>
      </w:r>
      <w:r w:rsidRPr="009B06CE">
        <w:rPr>
          <w:rFonts w:ascii="Century Schoolbook" w:hAnsi="Century Schoolbook"/>
        </w:rPr>
        <w:t xml:space="preserve"> the annual audited financial statements, including disclosures required under Regulation S-K of the </w:t>
      </w:r>
      <w:r w:rsidR="009E21EA">
        <w:rPr>
          <w:rFonts w:ascii="Century Schoolbook" w:hAnsi="Century Schoolbook"/>
        </w:rPr>
        <w:t>Exchange</w:t>
      </w:r>
      <w:r w:rsidR="009E21EA" w:rsidRPr="009B06CE">
        <w:rPr>
          <w:rFonts w:ascii="Century Schoolbook" w:hAnsi="Century Schoolbook"/>
        </w:rPr>
        <w:t xml:space="preserve"> </w:t>
      </w:r>
      <w:r w:rsidRPr="009B06CE">
        <w:rPr>
          <w:rFonts w:ascii="Century Schoolbook" w:hAnsi="Century Schoolbook"/>
        </w:rPr>
        <w:t xml:space="preserve">Act and recommend to the Board whether the audited financial </w:t>
      </w:r>
      <w:r w:rsidRPr="009B06CE">
        <w:rPr>
          <w:rFonts w:ascii="Century Schoolbook" w:hAnsi="Century Schoolbook"/>
        </w:rPr>
        <w:lastRenderedPageBreak/>
        <w:t>statements should be included in the Company</w:t>
      </w:r>
      <w:r w:rsidR="003C4213">
        <w:rPr>
          <w:rFonts w:ascii="Century Schoolbook" w:hAnsi="Century Schoolbook"/>
        </w:rPr>
        <w:t>’</w:t>
      </w:r>
      <w:r w:rsidRPr="009B06CE">
        <w:rPr>
          <w:rFonts w:ascii="Century Schoolbook" w:hAnsi="Century Schoolbook"/>
        </w:rPr>
        <w:t>s Form 10-K.</w:t>
      </w:r>
    </w:p>
    <w:p w14:paraId="6CB08825" w14:textId="77777777" w:rsidR="00B65C6F" w:rsidRPr="009B06CE" w:rsidRDefault="00B65C6F" w:rsidP="003A3C2C">
      <w:pPr>
        <w:widowControl w:val="0"/>
        <w:autoSpaceDE w:val="0"/>
        <w:autoSpaceDN w:val="0"/>
        <w:adjustRightInd w:val="0"/>
        <w:ind w:left="1440" w:hanging="720"/>
        <w:rPr>
          <w:rFonts w:ascii="Century Schoolbook" w:hAnsi="Century Schoolbook"/>
        </w:rPr>
      </w:pPr>
    </w:p>
    <w:p w14:paraId="4B63D4EC" w14:textId="77777777" w:rsidR="00B65C6F" w:rsidRPr="009B06CE" w:rsidRDefault="00B65C6F" w:rsidP="003A3C2C">
      <w:pPr>
        <w:widowControl w:val="0"/>
        <w:numPr>
          <w:ilvl w:val="0"/>
          <w:numId w:val="1"/>
        </w:numPr>
        <w:autoSpaceDE w:val="0"/>
        <w:autoSpaceDN w:val="0"/>
        <w:adjustRightInd w:val="0"/>
        <w:ind w:left="1440" w:hanging="720"/>
        <w:rPr>
          <w:rFonts w:ascii="Century Schoolbook" w:hAnsi="Century Schoolbook"/>
        </w:rPr>
      </w:pPr>
      <w:r w:rsidRPr="009B06CE">
        <w:rPr>
          <w:rFonts w:ascii="Century Schoolbook" w:hAnsi="Century Schoolbook"/>
        </w:rPr>
        <w:t xml:space="preserve">Review and discuss with management (including the senior internal auditing executive) and the </w:t>
      </w:r>
      <w:r>
        <w:rPr>
          <w:rFonts w:ascii="Century Schoolbook" w:hAnsi="Century Schoolbook"/>
        </w:rPr>
        <w:t>independent registered public accounting firm</w:t>
      </w:r>
      <w:r w:rsidRPr="009B06CE">
        <w:rPr>
          <w:rFonts w:ascii="Century Schoolbook" w:hAnsi="Century Schoolbook"/>
        </w:rPr>
        <w:t xml:space="preserve"> the Company</w:t>
      </w:r>
      <w:r w:rsidR="003C4213">
        <w:rPr>
          <w:rFonts w:ascii="Century Schoolbook" w:hAnsi="Century Schoolbook"/>
        </w:rPr>
        <w:t>’</w:t>
      </w:r>
      <w:r w:rsidRPr="009B06CE">
        <w:rPr>
          <w:rFonts w:ascii="Century Schoolbook" w:hAnsi="Century Schoolbook"/>
        </w:rPr>
        <w:t xml:space="preserve">s internal controls report and </w:t>
      </w:r>
      <w:r>
        <w:rPr>
          <w:rFonts w:ascii="Century Schoolbook" w:hAnsi="Century Schoolbook"/>
        </w:rPr>
        <w:t xml:space="preserve">review and discuss with </w:t>
      </w:r>
      <w:r w:rsidRPr="009B06CE">
        <w:rPr>
          <w:rFonts w:ascii="Century Schoolbook" w:hAnsi="Century Schoolbook"/>
        </w:rPr>
        <w:t xml:space="preserve">the </w:t>
      </w:r>
      <w:r>
        <w:rPr>
          <w:rFonts w:ascii="Century Schoolbook" w:hAnsi="Century Schoolbook"/>
        </w:rPr>
        <w:t xml:space="preserve">independent registered public accounting firm their </w:t>
      </w:r>
      <w:r w:rsidRPr="009B06CE">
        <w:rPr>
          <w:rFonts w:ascii="Century Schoolbook" w:hAnsi="Century Schoolbook"/>
        </w:rPr>
        <w:t xml:space="preserve">attestation of the </w:t>
      </w:r>
      <w:r>
        <w:rPr>
          <w:rFonts w:ascii="Century Schoolbook" w:hAnsi="Century Schoolbook"/>
        </w:rPr>
        <w:t>Company</w:t>
      </w:r>
      <w:r w:rsidR="003C4213">
        <w:rPr>
          <w:rFonts w:ascii="Century Schoolbook" w:hAnsi="Century Schoolbook"/>
        </w:rPr>
        <w:t>’</w:t>
      </w:r>
      <w:r>
        <w:rPr>
          <w:rFonts w:ascii="Century Schoolbook" w:hAnsi="Century Schoolbook"/>
        </w:rPr>
        <w:t>s internal controls</w:t>
      </w:r>
      <w:r w:rsidRPr="009B06CE">
        <w:rPr>
          <w:rFonts w:ascii="Century Schoolbook" w:hAnsi="Century Schoolbook"/>
        </w:rPr>
        <w:t xml:space="preserve"> prior to the filing of the Company</w:t>
      </w:r>
      <w:r w:rsidR="003C4213">
        <w:rPr>
          <w:rFonts w:ascii="Century Schoolbook" w:hAnsi="Century Schoolbook"/>
        </w:rPr>
        <w:t>’</w:t>
      </w:r>
      <w:r w:rsidRPr="009B06CE">
        <w:rPr>
          <w:rFonts w:ascii="Century Schoolbook" w:hAnsi="Century Schoolbook"/>
        </w:rPr>
        <w:t xml:space="preserve">s Form 10-K. </w:t>
      </w:r>
    </w:p>
    <w:p w14:paraId="4FEC47B6" w14:textId="77777777" w:rsidR="00B65C6F" w:rsidRDefault="00B65C6F" w:rsidP="003A3C2C">
      <w:pPr>
        <w:widowControl w:val="0"/>
        <w:autoSpaceDE w:val="0"/>
        <w:autoSpaceDN w:val="0"/>
        <w:adjustRightInd w:val="0"/>
        <w:rPr>
          <w:rFonts w:ascii="Century Schoolbook" w:hAnsi="Century Schoolbook"/>
        </w:rPr>
      </w:pPr>
    </w:p>
    <w:p w14:paraId="3687F320" w14:textId="77777777" w:rsidR="00B65C6F" w:rsidRPr="009B06CE" w:rsidRDefault="00B65C6F" w:rsidP="003A3C2C">
      <w:pPr>
        <w:widowControl w:val="0"/>
        <w:numPr>
          <w:ilvl w:val="0"/>
          <w:numId w:val="1"/>
        </w:numPr>
        <w:autoSpaceDE w:val="0"/>
        <w:autoSpaceDN w:val="0"/>
        <w:adjustRightInd w:val="0"/>
        <w:ind w:left="1440" w:hanging="720"/>
        <w:rPr>
          <w:rFonts w:ascii="Century Schoolbook" w:hAnsi="Century Schoolbook"/>
        </w:rPr>
      </w:pPr>
      <w:r w:rsidRPr="009B06CE">
        <w:rPr>
          <w:rFonts w:ascii="Century Schoolbook" w:hAnsi="Century Schoolbook"/>
        </w:rPr>
        <w:t>Review and discuss with management other sections of the Company</w:t>
      </w:r>
      <w:r w:rsidR="003C4213">
        <w:rPr>
          <w:rFonts w:ascii="Century Schoolbook" w:hAnsi="Century Schoolbook"/>
        </w:rPr>
        <w:t>’</w:t>
      </w:r>
      <w:r w:rsidRPr="009B06CE">
        <w:rPr>
          <w:rFonts w:ascii="Century Schoolbook" w:hAnsi="Century Schoolbook"/>
        </w:rPr>
        <w:t xml:space="preserve">s Form 10-K prior to filing.  </w:t>
      </w:r>
    </w:p>
    <w:p w14:paraId="1886DC95" w14:textId="77777777" w:rsidR="00B65C6F" w:rsidRPr="009B06CE" w:rsidRDefault="00B65C6F" w:rsidP="003A3C2C">
      <w:pPr>
        <w:widowControl w:val="0"/>
        <w:autoSpaceDE w:val="0"/>
        <w:autoSpaceDN w:val="0"/>
        <w:adjustRightInd w:val="0"/>
        <w:rPr>
          <w:rFonts w:ascii="Century Schoolbook" w:hAnsi="Century Schoolbook"/>
        </w:rPr>
      </w:pPr>
    </w:p>
    <w:p w14:paraId="08C8FE53" w14:textId="77777777" w:rsidR="00B65C6F" w:rsidRPr="009B06CE" w:rsidRDefault="00B65C6F" w:rsidP="003A3C2C">
      <w:pPr>
        <w:widowControl w:val="0"/>
        <w:numPr>
          <w:ilvl w:val="0"/>
          <w:numId w:val="1"/>
        </w:numPr>
        <w:autoSpaceDE w:val="0"/>
        <w:autoSpaceDN w:val="0"/>
        <w:adjustRightInd w:val="0"/>
        <w:ind w:left="1440" w:hanging="720"/>
        <w:rPr>
          <w:rFonts w:ascii="Century Schoolbook" w:hAnsi="Century Schoolbook"/>
        </w:rPr>
      </w:pPr>
      <w:r w:rsidRPr="009B06CE">
        <w:rPr>
          <w:rFonts w:ascii="Century Schoolbook" w:hAnsi="Century Schoolbook"/>
        </w:rPr>
        <w:t xml:space="preserve">Review and discuss with management and the </w:t>
      </w:r>
      <w:r>
        <w:rPr>
          <w:rFonts w:ascii="Century Schoolbook" w:hAnsi="Century Schoolbook"/>
        </w:rPr>
        <w:t>independent registered public accounting firm</w:t>
      </w:r>
      <w:r w:rsidRPr="009B06CE">
        <w:rPr>
          <w:rFonts w:ascii="Century Schoolbook" w:hAnsi="Century Schoolbook"/>
        </w:rPr>
        <w:t xml:space="preserve"> the Company</w:t>
      </w:r>
      <w:r w:rsidR="003C4213">
        <w:rPr>
          <w:rFonts w:ascii="Century Schoolbook" w:hAnsi="Century Schoolbook"/>
        </w:rPr>
        <w:t>’</w:t>
      </w:r>
      <w:r w:rsidRPr="009B06CE">
        <w:rPr>
          <w:rFonts w:ascii="Century Schoolbook" w:hAnsi="Century Schoolbook"/>
        </w:rPr>
        <w:t xml:space="preserve">s quarterly financial statements prior to the filing of its Form 10-Q, including the results of the </w:t>
      </w:r>
      <w:r>
        <w:rPr>
          <w:rFonts w:ascii="Century Schoolbook" w:hAnsi="Century Schoolbook"/>
        </w:rPr>
        <w:t>independent registered public accounting firm</w:t>
      </w:r>
      <w:r w:rsidR="003C4213">
        <w:rPr>
          <w:rFonts w:ascii="Century Schoolbook" w:hAnsi="Century Schoolbook"/>
        </w:rPr>
        <w:t>’</w:t>
      </w:r>
      <w:r w:rsidRPr="009B06CE">
        <w:rPr>
          <w:rFonts w:ascii="Century Schoolbook" w:hAnsi="Century Schoolbook"/>
        </w:rPr>
        <w:t>s review of the quarterly financial statements.</w:t>
      </w:r>
    </w:p>
    <w:p w14:paraId="21D1607D" w14:textId="77777777" w:rsidR="00B65C6F" w:rsidRPr="009B06CE" w:rsidRDefault="00B65C6F" w:rsidP="003A3C2C">
      <w:pPr>
        <w:widowControl w:val="0"/>
        <w:autoSpaceDE w:val="0"/>
        <w:autoSpaceDN w:val="0"/>
        <w:adjustRightInd w:val="0"/>
        <w:ind w:left="1440" w:hanging="720"/>
        <w:rPr>
          <w:rFonts w:ascii="Century Schoolbook" w:hAnsi="Century Schoolbook"/>
        </w:rPr>
      </w:pPr>
    </w:p>
    <w:p w14:paraId="786F66EF" w14:textId="77777777" w:rsidR="00B65C6F" w:rsidRPr="009B06CE" w:rsidRDefault="00B65C6F" w:rsidP="003A3C2C">
      <w:pPr>
        <w:widowControl w:val="0"/>
        <w:numPr>
          <w:ilvl w:val="0"/>
          <w:numId w:val="1"/>
        </w:numPr>
        <w:autoSpaceDE w:val="0"/>
        <w:autoSpaceDN w:val="0"/>
        <w:adjustRightInd w:val="0"/>
        <w:ind w:left="1440" w:hanging="720"/>
        <w:rPr>
          <w:rFonts w:ascii="Century Schoolbook" w:hAnsi="Century Schoolbook"/>
        </w:rPr>
      </w:pPr>
      <w:r w:rsidRPr="009B06CE">
        <w:rPr>
          <w:rFonts w:ascii="Century Schoolbook" w:hAnsi="Century Schoolbook"/>
        </w:rPr>
        <w:t xml:space="preserve">Discuss with management and the </w:t>
      </w:r>
      <w:r>
        <w:rPr>
          <w:rFonts w:ascii="Century Schoolbook" w:hAnsi="Century Schoolbook"/>
        </w:rPr>
        <w:t>independent registered public accounting firm</w:t>
      </w:r>
      <w:r w:rsidRPr="009B06CE">
        <w:rPr>
          <w:rFonts w:ascii="Century Schoolbook" w:hAnsi="Century Schoolbook"/>
        </w:rPr>
        <w:t xml:space="preserve"> significant financial reporting issues and judgments made in connection with the preparation of the Company</w:t>
      </w:r>
      <w:r w:rsidR="003C4213">
        <w:rPr>
          <w:rFonts w:ascii="Century Schoolbook" w:hAnsi="Century Schoolbook"/>
        </w:rPr>
        <w:t>’</w:t>
      </w:r>
      <w:r w:rsidRPr="009B06CE">
        <w:rPr>
          <w:rFonts w:ascii="Century Schoolbook" w:hAnsi="Century Schoolbook"/>
        </w:rPr>
        <w:t>s financial statements, including any significant changes in the Company</w:t>
      </w:r>
      <w:r w:rsidR="003C4213">
        <w:rPr>
          <w:rFonts w:ascii="Century Schoolbook" w:hAnsi="Century Schoolbook"/>
        </w:rPr>
        <w:t>’</w:t>
      </w:r>
      <w:r w:rsidRPr="009B06CE">
        <w:rPr>
          <w:rFonts w:ascii="Century Schoolbook" w:hAnsi="Century Schoolbook"/>
        </w:rPr>
        <w:t>s selection or application of accounting principles</w:t>
      </w:r>
      <w:r>
        <w:rPr>
          <w:rFonts w:ascii="Century Schoolbook" w:hAnsi="Century Schoolbook"/>
        </w:rPr>
        <w:t>.</w:t>
      </w:r>
      <w:r w:rsidRPr="009B06CE">
        <w:rPr>
          <w:rFonts w:ascii="Century Schoolbook" w:hAnsi="Century Schoolbook"/>
        </w:rPr>
        <w:t xml:space="preserve"> </w:t>
      </w:r>
    </w:p>
    <w:p w14:paraId="64CCE29F" w14:textId="77777777" w:rsidR="00B65C6F" w:rsidRPr="009B06CE" w:rsidRDefault="00B65C6F" w:rsidP="003A3C2C">
      <w:pPr>
        <w:widowControl w:val="0"/>
        <w:autoSpaceDE w:val="0"/>
        <w:autoSpaceDN w:val="0"/>
        <w:adjustRightInd w:val="0"/>
        <w:ind w:left="1440" w:hanging="720"/>
        <w:rPr>
          <w:rFonts w:ascii="Century Schoolbook" w:hAnsi="Century Schoolbook"/>
        </w:rPr>
      </w:pPr>
    </w:p>
    <w:p w14:paraId="231EDB16" w14:textId="77777777" w:rsidR="00B65C6F" w:rsidRPr="009B06CE" w:rsidRDefault="00B65C6F" w:rsidP="003A3C2C">
      <w:pPr>
        <w:widowControl w:val="0"/>
        <w:numPr>
          <w:ilvl w:val="0"/>
          <w:numId w:val="1"/>
        </w:numPr>
        <w:autoSpaceDE w:val="0"/>
        <w:autoSpaceDN w:val="0"/>
        <w:adjustRightInd w:val="0"/>
        <w:ind w:left="1440" w:hanging="720"/>
        <w:rPr>
          <w:rFonts w:ascii="Century Schoolbook" w:hAnsi="Century Schoolbook"/>
        </w:rPr>
      </w:pPr>
      <w:r w:rsidRPr="009B06CE">
        <w:rPr>
          <w:rFonts w:ascii="Century Schoolbook" w:hAnsi="Century Schoolbook"/>
        </w:rPr>
        <w:t xml:space="preserve">Review and discuss with management and the </w:t>
      </w:r>
      <w:r>
        <w:rPr>
          <w:rFonts w:ascii="Century Schoolbook" w:hAnsi="Century Schoolbook"/>
        </w:rPr>
        <w:t>independent registered public accounting firm</w:t>
      </w:r>
      <w:r w:rsidRPr="009B06CE">
        <w:rPr>
          <w:rFonts w:ascii="Century Schoolbook" w:hAnsi="Century Schoolbook"/>
        </w:rPr>
        <w:t xml:space="preserve"> any major issues as to the adequacy of the Company</w:t>
      </w:r>
      <w:r w:rsidR="003C4213">
        <w:rPr>
          <w:rFonts w:ascii="Century Schoolbook" w:hAnsi="Century Schoolbook"/>
        </w:rPr>
        <w:t>’</w:t>
      </w:r>
      <w:r w:rsidRPr="009B06CE">
        <w:rPr>
          <w:rFonts w:ascii="Century Schoolbook" w:hAnsi="Century Schoolbook"/>
        </w:rPr>
        <w:t>s internal controls, any special steps adopted in light of material control deficiencies and the adequacy of disclosures about changes in internal control over financial reporting.</w:t>
      </w:r>
    </w:p>
    <w:p w14:paraId="71C78EFD" w14:textId="77777777" w:rsidR="00B65C6F" w:rsidRPr="009B06CE" w:rsidRDefault="00B65C6F" w:rsidP="003A3C2C">
      <w:pPr>
        <w:widowControl w:val="0"/>
        <w:autoSpaceDE w:val="0"/>
        <w:autoSpaceDN w:val="0"/>
        <w:adjustRightInd w:val="0"/>
        <w:ind w:left="1440" w:hanging="720"/>
        <w:rPr>
          <w:rFonts w:ascii="Century Schoolbook" w:hAnsi="Century Schoolbook"/>
        </w:rPr>
      </w:pPr>
    </w:p>
    <w:p w14:paraId="0FC5825D" w14:textId="77777777" w:rsidR="00B65C6F" w:rsidRPr="00127FAD" w:rsidRDefault="00127FAD" w:rsidP="00127FAD">
      <w:pPr>
        <w:widowControl w:val="0"/>
        <w:numPr>
          <w:ilvl w:val="0"/>
          <w:numId w:val="1"/>
        </w:numPr>
        <w:autoSpaceDE w:val="0"/>
        <w:autoSpaceDN w:val="0"/>
        <w:adjustRightInd w:val="0"/>
        <w:ind w:left="1440" w:hanging="720"/>
        <w:rPr>
          <w:rFonts w:ascii="Century Schoolbook" w:hAnsi="Century Schoolbook"/>
        </w:rPr>
      </w:pPr>
      <w:r w:rsidRPr="00127FAD">
        <w:rPr>
          <w:rFonts w:ascii="Century Schoolbook" w:hAnsi="Century Schoolbook"/>
        </w:rPr>
        <w:t>Review the quarterly earnings release prior to distribution.  D</w:t>
      </w:r>
      <w:r w:rsidR="00B65C6F" w:rsidRPr="00127FAD">
        <w:rPr>
          <w:rFonts w:ascii="Century Schoolbook" w:hAnsi="Century Schoolbook"/>
        </w:rPr>
        <w:t xml:space="preserve">iscuss with management and the independent registered public accounting firm the quality of earnings and how management develops interim financial information, including the nature and extent of internal auditor and independent registered public accounting firm involvement.  </w:t>
      </w:r>
    </w:p>
    <w:p w14:paraId="2726E667" w14:textId="77777777" w:rsidR="00B65C6F" w:rsidRPr="009B06CE" w:rsidRDefault="00B65C6F" w:rsidP="003A3C2C">
      <w:pPr>
        <w:widowControl w:val="0"/>
        <w:autoSpaceDE w:val="0"/>
        <w:autoSpaceDN w:val="0"/>
        <w:adjustRightInd w:val="0"/>
        <w:ind w:left="1440" w:hanging="720"/>
        <w:rPr>
          <w:rFonts w:ascii="Century Schoolbook" w:hAnsi="Century Schoolbook"/>
        </w:rPr>
      </w:pPr>
    </w:p>
    <w:p w14:paraId="1A61D53D" w14:textId="77777777" w:rsidR="00B65C6F" w:rsidRPr="009B06CE" w:rsidRDefault="00B65C6F" w:rsidP="003A3C2C">
      <w:pPr>
        <w:widowControl w:val="0"/>
        <w:numPr>
          <w:ilvl w:val="0"/>
          <w:numId w:val="1"/>
        </w:numPr>
        <w:autoSpaceDE w:val="0"/>
        <w:autoSpaceDN w:val="0"/>
        <w:adjustRightInd w:val="0"/>
        <w:ind w:left="1440" w:hanging="720"/>
        <w:rPr>
          <w:rFonts w:ascii="Century Schoolbook" w:hAnsi="Century Schoolbook"/>
        </w:rPr>
      </w:pPr>
      <w:r w:rsidRPr="009B06CE">
        <w:rPr>
          <w:rFonts w:ascii="Century Schoolbook" w:hAnsi="Century Schoolbook"/>
        </w:rPr>
        <w:t xml:space="preserve">Review and discuss with the </w:t>
      </w:r>
      <w:r>
        <w:rPr>
          <w:rFonts w:ascii="Century Schoolbook" w:hAnsi="Century Schoolbook"/>
        </w:rPr>
        <w:t>independent registered public accounting firm</w:t>
      </w:r>
      <w:r w:rsidRPr="009B06CE">
        <w:rPr>
          <w:rFonts w:ascii="Century Schoolbook" w:hAnsi="Century Schoolbook"/>
        </w:rPr>
        <w:t>, quarterly financial statements and related disclosures included in Form 10-Q:</w:t>
      </w:r>
    </w:p>
    <w:p w14:paraId="363E3424" w14:textId="77777777" w:rsidR="00B65C6F" w:rsidRPr="009B06CE" w:rsidRDefault="00B65C6F" w:rsidP="003A3C2C">
      <w:pPr>
        <w:widowControl w:val="0"/>
        <w:autoSpaceDE w:val="0"/>
        <w:autoSpaceDN w:val="0"/>
        <w:adjustRightInd w:val="0"/>
        <w:ind w:left="360"/>
        <w:rPr>
          <w:rFonts w:ascii="Century Schoolbook" w:hAnsi="Century Schoolbook"/>
        </w:rPr>
      </w:pPr>
    </w:p>
    <w:p w14:paraId="0B631EA6" w14:textId="77777777" w:rsidR="00B65C6F" w:rsidRPr="009B06CE" w:rsidRDefault="00B65C6F" w:rsidP="003A3C2C">
      <w:pPr>
        <w:widowControl w:val="0"/>
        <w:numPr>
          <w:ilvl w:val="1"/>
          <w:numId w:val="1"/>
        </w:numPr>
        <w:tabs>
          <w:tab w:val="clear" w:pos="1440"/>
          <w:tab w:val="num" w:pos="2160"/>
        </w:tabs>
        <w:autoSpaceDE w:val="0"/>
        <w:autoSpaceDN w:val="0"/>
        <w:adjustRightInd w:val="0"/>
        <w:ind w:left="2160" w:hanging="720"/>
        <w:rPr>
          <w:rFonts w:ascii="Century Schoolbook" w:hAnsi="Century Schoolbook"/>
        </w:rPr>
      </w:pPr>
      <w:r w:rsidRPr="009B06CE">
        <w:rPr>
          <w:rFonts w:ascii="Century Schoolbook" w:hAnsi="Century Schoolbook"/>
        </w:rPr>
        <w:t>all critical accounting policies and practices to be used;</w:t>
      </w:r>
    </w:p>
    <w:p w14:paraId="749B8A69" w14:textId="77777777" w:rsidR="00B65C6F" w:rsidRPr="009B06CE" w:rsidRDefault="00B65C6F" w:rsidP="003A3C2C">
      <w:pPr>
        <w:widowControl w:val="0"/>
        <w:numPr>
          <w:ilvl w:val="1"/>
          <w:numId w:val="1"/>
        </w:numPr>
        <w:tabs>
          <w:tab w:val="clear" w:pos="1440"/>
          <w:tab w:val="num" w:pos="2160"/>
        </w:tabs>
        <w:autoSpaceDE w:val="0"/>
        <w:autoSpaceDN w:val="0"/>
        <w:adjustRightInd w:val="0"/>
        <w:spacing w:before="148"/>
        <w:ind w:left="2160" w:hanging="720"/>
        <w:rPr>
          <w:rFonts w:ascii="Century Schoolbook" w:hAnsi="Century Schoolbook"/>
        </w:rPr>
      </w:pPr>
      <w:r w:rsidRPr="009B06CE">
        <w:rPr>
          <w:rFonts w:ascii="Century Schoolbook" w:hAnsi="Century Schoolbook"/>
        </w:rPr>
        <w:t xml:space="preserve">all alternative treatments of financial information within generally accepted accounting principles that have been discussed with management, ramifications of the use of such alternative </w:t>
      </w:r>
      <w:r w:rsidRPr="009B06CE">
        <w:rPr>
          <w:rFonts w:ascii="Century Schoolbook" w:hAnsi="Century Schoolbook"/>
        </w:rPr>
        <w:lastRenderedPageBreak/>
        <w:t xml:space="preserve">disclosures and treatments, and the treatment preferred by the </w:t>
      </w:r>
      <w:r>
        <w:rPr>
          <w:rFonts w:ascii="Century Schoolbook" w:hAnsi="Century Schoolbook"/>
        </w:rPr>
        <w:t>independent registered public accounting firm</w:t>
      </w:r>
      <w:r w:rsidRPr="009B06CE">
        <w:rPr>
          <w:rFonts w:ascii="Century Schoolbook" w:hAnsi="Century Schoolbook"/>
        </w:rPr>
        <w:t>; and</w:t>
      </w:r>
    </w:p>
    <w:p w14:paraId="0E19E29F" w14:textId="77777777" w:rsidR="00B65C6F" w:rsidRPr="009B06CE" w:rsidRDefault="00B65C6F" w:rsidP="003A3C2C">
      <w:pPr>
        <w:widowControl w:val="0"/>
        <w:numPr>
          <w:ilvl w:val="1"/>
          <w:numId w:val="1"/>
        </w:numPr>
        <w:tabs>
          <w:tab w:val="clear" w:pos="1440"/>
          <w:tab w:val="num" w:pos="2160"/>
        </w:tabs>
        <w:autoSpaceDE w:val="0"/>
        <w:autoSpaceDN w:val="0"/>
        <w:adjustRightInd w:val="0"/>
        <w:spacing w:before="148"/>
        <w:ind w:left="2160" w:hanging="720"/>
        <w:rPr>
          <w:rFonts w:ascii="Century Schoolbook" w:hAnsi="Century Schoolbook"/>
        </w:rPr>
      </w:pPr>
      <w:r w:rsidRPr="009B06CE">
        <w:rPr>
          <w:rFonts w:ascii="Century Schoolbook" w:hAnsi="Century Schoolbook"/>
        </w:rPr>
        <w:t>other material writ</w:t>
      </w:r>
      <w:r>
        <w:rPr>
          <w:rFonts w:ascii="Century Schoolbook" w:hAnsi="Century Schoolbook"/>
        </w:rPr>
        <w:t>ten communications between the independent registered public accounting firm</w:t>
      </w:r>
      <w:r w:rsidRPr="009B06CE">
        <w:rPr>
          <w:rFonts w:ascii="Century Schoolbook" w:hAnsi="Century Schoolbook"/>
        </w:rPr>
        <w:t xml:space="preserve"> and management, such as any management letter or schedule of unadjusted difference.</w:t>
      </w:r>
    </w:p>
    <w:p w14:paraId="1217A6A3" w14:textId="77777777" w:rsidR="00B65C6F" w:rsidRPr="009B06CE" w:rsidRDefault="00B65C6F" w:rsidP="003A3C2C">
      <w:pPr>
        <w:widowControl w:val="0"/>
        <w:tabs>
          <w:tab w:val="right" w:pos="8659"/>
        </w:tabs>
        <w:autoSpaceDE w:val="0"/>
        <w:autoSpaceDN w:val="0"/>
        <w:adjustRightInd w:val="0"/>
        <w:spacing w:before="91"/>
        <w:rPr>
          <w:rFonts w:ascii="Century Schoolbook" w:hAnsi="Century Schoolbook"/>
        </w:rPr>
      </w:pPr>
      <w:r w:rsidRPr="009B06CE">
        <w:rPr>
          <w:rFonts w:ascii="Century Schoolbook" w:hAnsi="Century Schoolbook"/>
        </w:rPr>
        <w:t xml:space="preserve"> </w:t>
      </w:r>
    </w:p>
    <w:p w14:paraId="30606986" w14:textId="77777777" w:rsidR="00B65C6F" w:rsidRDefault="00B65C6F" w:rsidP="003A3C2C">
      <w:pPr>
        <w:widowControl w:val="0"/>
        <w:autoSpaceDE w:val="0"/>
        <w:autoSpaceDN w:val="0"/>
        <w:adjustRightInd w:val="0"/>
        <w:ind w:left="360"/>
        <w:rPr>
          <w:rFonts w:ascii="Century Schoolbook" w:hAnsi="Century Schoolbook"/>
        </w:rPr>
      </w:pPr>
    </w:p>
    <w:p w14:paraId="7DBCF6E5" w14:textId="77777777"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Discuss with management and the </w:t>
      </w:r>
      <w:r>
        <w:rPr>
          <w:rFonts w:ascii="Century Schoolbook" w:hAnsi="Century Schoolbook"/>
        </w:rPr>
        <w:t>independent registered public accounting firm</w:t>
      </w:r>
      <w:r w:rsidRPr="009B06CE">
        <w:rPr>
          <w:rFonts w:ascii="Century Schoolbook" w:hAnsi="Century Schoolbook"/>
        </w:rPr>
        <w:t xml:space="preserve"> the effect of regulatory and accounting initiatives as well as off-balance sheet structures on the Company</w:t>
      </w:r>
      <w:r w:rsidR="003C4213">
        <w:rPr>
          <w:rFonts w:ascii="Century Schoolbook" w:hAnsi="Century Schoolbook"/>
        </w:rPr>
        <w:t>’</w:t>
      </w:r>
      <w:r w:rsidRPr="009B06CE">
        <w:rPr>
          <w:rFonts w:ascii="Century Schoolbook" w:hAnsi="Century Schoolbook"/>
        </w:rPr>
        <w:t>s financial statements.</w:t>
      </w:r>
    </w:p>
    <w:p w14:paraId="55589864"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42DB0F11" w14:textId="77777777"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Review with General Counsel of the Company, or the Company</w:t>
      </w:r>
      <w:r w:rsidR="003C4213">
        <w:rPr>
          <w:rFonts w:ascii="Century Schoolbook" w:hAnsi="Century Schoolbook"/>
        </w:rPr>
        <w:t>’</w:t>
      </w:r>
      <w:r w:rsidRPr="009B06CE">
        <w:rPr>
          <w:rFonts w:ascii="Century Schoolbook" w:hAnsi="Century Schoolbook"/>
        </w:rPr>
        <w:t>s outside legal counsel</w:t>
      </w:r>
      <w:r>
        <w:rPr>
          <w:rFonts w:ascii="Century Schoolbook" w:hAnsi="Century Schoolbook"/>
        </w:rPr>
        <w:t>,</w:t>
      </w:r>
      <w:r w:rsidRPr="009B06CE">
        <w:rPr>
          <w:rFonts w:ascii="Century Schoolbook" w:hAnsi="Century Schoolbook"/>
        </w:rPr>
        <w:t xml:space="preserve"> regulatory matters that may have a material impact on the financial statements. </w:t>
      </w:r>
    </w:p>
    <w:p w14:paraId="68DDD7BD"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21AA6253" w14:textId="6457C8EE"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Review and discuss with management the Company</w:t>
      </w:r>
      <w:r w:rsidR="003C4213">
        <w:rPr>
          <w:rFonts w:ascii="Century Schoolbook" w:hAnsi="Century Schoolbook"/>
        </w:rPr>
        <w:t>’</w:t>
      </w:r>
      <w:r w:rsidRPr="009B06CE">
        <w:rPr>
          <w:rFonts w:ascii="Century Schoolbook" w:hAnsi="Century Schoolbook"/>
        </w:rPr>
        <w:t xml:space="preserve">s major financial risk exposures (including significant accounting and reporting changes or issues, complex or unusual transactions, estimations or judgmental areas such as </w:t>
      </w:r>
      <w:r w:rsidRPr="00EE37B6">
        <w:rPr>
          <w:rFonts w:ascii="Century Schoolbook" w:hAnsi="Century Schoolbook"/>
        </w:rPr>
        <w:t xml:space="preserve">allowance for </w:t>
      </w:r>
      <w:r w:rsidR="00EE37B6">
        <w:rPr>
          <w:rFonts w:ascii="Century Schoolbook" w:hAnsi="Century Schoolbook"/>
        </w:rPr>
        <w:t>credit</w:t>
      </w:r>
      <w:r w:rsidR="00EE37B6" w:rsidRPr="00EE37B6">
        <w:rPr>
          <w:rFonts w:ascii="Century Schoolbook" w:hAnsi="Century Schoolbook"/>
        </w:rPr>
        <w:t xml:space="preserve"> </w:t>
      </w:r>
      <w:r w:rsidRPr="00EE37B6">
        <w:rPr>
          <w:rFonts w:ascii="Century Schoolbook" w:hAnsi="Century Schoolbook"/>
        </w:rPr>
        <w:t>losses</w:t>
      </w:r>
      <w:r w:rsidRPr="009B06CE">
        <w:rPr>
          <w:rFonts w:ascii="Century Schoolbook" w:hAnsi="Century Schoolbook"/>
        </w:rPr>
        <w:t>, recent professional and regulatory pronouncements, and management</w:t>
      </w:r>
      <w:r w:rsidR="003C4213">
        <w:rPr>
          <w:rFonts w:ascii="Century Schoolbook" w:hAnsi="Century Schoolbook"/>
        </w:rPr>
        <w:t>’</w:t>
      </w:r>
      <w:r w:rsidRPr="009B06CE">
        <w:rPr>
          <w:rFonts w:ascii="Century Schoolbook" w:hAnsi="Century Schoolbook"/>
        </w:rPr>
        <w:t>s use of corporate assets) and the steps management has taken to monitor and control such exposure, including the Company</w:t>
      </w:r>
      <w:r w:rsidR="003C4213">
        <w:rPr>
          <w:rFonts w:ascii="Century Schoolbook" w:hAnsi="Century Schoolbook"/>
        </w:rPr>
        <w:t>’</w:t>
      </w:r>
      <w:r w:rsidRPr="009B06CE">
        <w:rPr>
          <w:rFonts w:ascii="Century Schoolbook" w:hAnsi="Century Schoolbook"/>
        </w:rPr>
        <w:t xml:space="preserve">s risk assessment and risk management policies. </w:t>
      </w:r>
    </w:p>
    <w:p w14:paraId="208ADCE0"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0A48453C" w14:textId="77777777"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Discuss with the </w:t>
      </w:r>
      <w:r>
        <w:rPr>
          <w:rFonts w:ascii="Century Schoolbook" w:hAnsi="Century Schoolbook"/>
        </w:rPr>
        <w:t>independent registered public accounting firm</w:t>
      </w:r>
      <w:r w:rsidRPr="009B06CE">
        <w:rPr>
          <w:rFonts w:ascii="Century Schoolbook" w:hAnsi="Century Schoolbook"/>
        </w:rPr>
        <w:t xml:space="preserve"> the matters required to be discussed by Public Company Accounting </w:t>
      </w:r>
      <w:r w:rsidR="00EE37B6">
        <w:rPr>
          <w:rFonts w:ascii="Century Schoolbook" w:hAnsi="Century Schoolbook"/>
        </w:rPr>
        <w:t xml:space="preserve">Oversight </w:t>
      </w:r>
      <w:r w:rsidRPr="009B06CE">
        <w:rPr>
          <w:rFonts w:ascii="Century Schoolbook" w:hAnsi="Century Schoolbook"/>
        </w:rPr>
        <w:t xml:space="preserve">Board – Auditing Standard No. </w:t>
      </w:r>
      <w:r>
        <w:rPr>
          <w:rFonts w:ascii="Century Schoolbook" w:hAnsi="Century Schoolbook"/>
        </w:rPr>
        <w:t>5</w:t>
      </w:r>
      <w:r w:rsidRPr="009B06CE">
        <w:rPr>
          <w:rFonts w:ascii="Century Schoolbook" w:hAnsi="Century Schoolbook"/>
        </w:rPr>
        <w:t xml:space="preserve">, Paragraphs </w:t>
      </w:r>
      <w:r>
        <w:rPr>
          <w:rFonts w:ascii="Century Schoolbook" w:hAnsi="Century Schoolbook"/>
        </w:rPr>
        <w:t>78</w:t>
      </w:r>
      <w:r w:rsidRPr="009B06CE">
        <w:rPr>
          <w:rFonts w:ascii="Century Schoolbook" w:hAnsi="Century Schoolbook"/>
        </w:rPr>
        <w:t xml:space="preserve"> through </w:t>
      </w:r>
      <w:r>
        <w:rPr>
          <w:rFonts w:ascii="Century Schoolbook" w:hAnsi="Century Schoolbook"/>
        </w:rPr>
        <w:t>84</w:t>
      </w:r>
      <w:r w:rsidRPr="009B06CE">
        <w:rPr>
          <w:rFonts w:ascii="Century Schoolbook" w:hAnsi="Century Schoolbook"/>
        </w:rPr>
        <w:t xml:space="preserve"> and Statement on Auditing Standards No. 114 relating to internal control reporting, the conduct of the audit, including any difficulties encountered in the course of the audit work, any restrictions on the scope of activities or access to requested information, and any significant disagreements with management.</w:t>
      </w:r>
    </w:p>
    <w:p w14:paraId="1194C9B2"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 </w:t>
      </w:r>
    </w:p>
    <w:p w14:paraId="140A5C4D" w14:textId="77777777" w:rsidR="00E15AF1" w:rsidRDefault="00E15AF1"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Pr>
          <w:rFonts w:ascii="Century Schoolbook" w:hAnsi="Century Schoolbook"/>
        </w:rPr>
        <w:t xml:space="preserve">Discuss with the independent registered public accounting firm the Critical Audit Matters (CAMs) </w:t>
      </w:r>
      <w:r w:rsidR="00E42936">
        <w:rPr>
          <w:rFonts w:ascii="Century Schoolbook" w:hAnsi="Century Schoolbook"/>
        </w:rPr>
        <w:t xml:space="preserve">and </w:t>
      </w:r>
      <w:r w:rsidR="00E42936" w:rsidRPr="00CC0396">
        <w:rPr>
          <w:rFonts w:ascii="Century Schoolbook" w:hAnsi="Century Schoolbook"/>
        </w:rPr>
        <w:t>auditor</w:t>
      </w:r>
      <w:r w:rsidR="00E42936">
        <w:rPr>
          <w:rFonts w:ascii="Century Schoolbook" w:hAnsi="Century Schoolbook"/>
        </w:rPr>
        <w:t xml:space="preserve"> tenure </w:t>
      </w:r>
      <w:r>
        <w:rPr>
          <w:rFonts w:ascii="Century Schoolbook" w:hAnsi="Century Schoolbook"/>
        </w:rPr>
        <w:t xml:space="preserve">as required to be reported by Public Company Accounting </w:t>
      </w:r>
      <w:r w:rsidR="00EE37B6">
        <w:rPr>
          <w:rFonts w:ascii="Century Schoolbook" w:hAnsi="Century Schoolbook"/>
        </w:rPr>
        <w:t xml:space="preserve">Oversight </w:t>
      </w:r>
      <w:r>
        <w:rPr>
          <w:rFonts w:ascii="Century Schoolbook" w:hAnsi="Century Schoolbook"/>
        </w:rPr>
        <w:t xml:space="preserve">Board Auditing Standard No. 3101.  </w:t>
      </w:r>
    </w:p>
    <w:p w14:paraId="6C83B702" w14:textId="77777777" w:rsidR="00E15AF1" w:rsidRDefault="00E15AF1" w:rsidP="00CF4873">
      <w:pPr>
        <w:pStyle w:val="ListParagraph"/>
        <w:rPr>
          <w:rFonts w:ascii="Century Schoolbook" w:hAnsi="Century Schoolbook"/>
        </w:rPr>
      </w:pPr>
    </w:p>
    <w:p w14:paraId="1410BB0B" w14:textId="77777777"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Review disclosures made to the Audit Committee by the Company</w:t>
      </w:r>
      <w:r w:rsidR="003C4213">
        <w:rPr>
          <w:rFonts w:ascii="Century Schoolbook" w:hAnsi="Century Schoolbook"/>
        </w:rPr>
        <w:t>’</w:t>
      </w:r>
      <w:r w:rsidRPr="009B06CE">
        <w:rPr>
          <w:rFonts w:ascii="Century Schoolbook" w:hAnsi="Century Schoolbook"/>
        </w:rPr>
        <w:t xml:space="preserve">s CEO and CFO during their certification process for the Form 10-K and Form 10-Q about any significant deficiencies and improvements in the design or operation of internal controls or material weaknesses, the remediation of any material weakness and any fraud involving </w:t>
      </w:r>
      <w:r w:rsidRPr="009B06CE">
        <w:rPr>
          <w:rFonts w:ascii="Century Schoolbook" w:hAnsi="Century Schoolbook"/>
        </w:rPr>
        <w:lastRenderedPageBreak/>
        <w:t>management or other employees who have a significant role in the Company</w:t>
      </w:r>
      <w:r w:rsidR="003C4213">
        <w:rPr>
          <w:rFonts w:ascii="Century Schoolbook" w:hAnsi="Century Schoolbook"/>
        </w:rPr>
        <w:t>’</w:t>
      </w:r>
      <w:r w:rsidRPr="009B06CE">
        <w:rPr>
          <w:rFonts w:ascii="Century Schoolbook" w:hAnsi="Century Schoolbook"/>
        </w:rPr>
        <w:t xml:space="preserve">s internal controls. </w:t>
      </w:r>
    </w:p>
    <w:p w14:paraId="60E45D73"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33E1F76B" w14:textId="77777777" w:rsidR="00B65C6F" w:rsidRPr="009B06CE"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Management shall advise the Committee immediately when it appears likely that the opinion of the </w:t>
      </w:r>
      <w:r>
        <w:rPr>
          <w:rFonts w:ascii="Century Schoolbook" w:hAnsi="Century Schoolbook"/>
        </w:rPr>
        <w:t>independent registered public accounting firm</w:t>
      </w:r>
      <w:r w:rsidRPr="009B06CE">
        <w:rPr>
          <w:rFonts w:ascii="Century Schoolbook" w:hAnsi="Century Schoolbook"/>
        </w:rPr>
        <w:t xml:space="preserve"> may be oth</w:t>
      </w:r>
      <w:r>
        <w:rPr>
          <w:rFonts w:ascii="Century Schoolbook" w:hAnsi="Century Schoolbook"/>
        </w:rPr>
        <w:t xml:space="preserve">er than an unqualified opinion.  </w:t>
      </w:r>
      <w:r w:rsidRPr="009B06CE">
        <w:rPr>
          <w:rFonts w:ascii="Century Schoolbook" w:hAnsi="Century Schoolbook"/>
        </w:rPr>
        <w:t xml:space="preserve">This requirement applies to both the financial statements and as required by Item 307 to the report on disclosure control and procedures.  </w:t>
      </w:r>
    </w:p>
    <w:p w14:paraId="7EDD9A43" w14:textId="77777777" w:rsidR="00B65C6F" w:rsidRPr="009B06CE" w:rsidRDefault="00B65C6F" w:rsidP="003A3C2C">
      <w:pPr>
        <w:widowControl w:val="0"/>
        <w:autoSpaceDE w:val="0"/>
        <w:autoSpaceDN w:val="0"/>
        <w:adjustRightInd w:val="0"/>
        <w:rPr>
          <w:rFonts w:ascii="Century Schoolbook" w:hAnsi="Century Schoolbook"/>
        </w:rPr>
      </w:pPr>
    </w:p>
    <w:p w14:paraId="1673E6BE" w14:textId="77777777" w:rsidR="00B65C6F" w:rsidRDefault="00B65C6F"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Ensure that a public announcement of the Company</w:t>
      </w:r>
      <w:r w:rsidR="003C4213">
        <w:rPr>
          <w:rFonts w:ascii="Century Schoolbook" w:hAnsi="Century Schoolbook"/>
        </w:rPr>
        <w:t>’</w:t>
      </w:r>
      <w:r w:rsidRPr="009B06CE">
        <w:rPr>
          <w:rFonts w:ascii="Century Schoolbook" w:hAnsi="Century Schoolbook"/>
        </w:rPr>
        <w:t>s receipt of an audit opinion other than an unqualified opinion is made promptly.</w:t>
      </w:r>
    </w:p>
    <w:p w14:paraId="7767B7CC" w14:textId="77777777" w:rsidR="004C62E1" w:rsidRDefault="004C62E1" w:rsidP="00E11EDE">
      <w:pPr>
        <w:pStyle w:val="ListParagraph"/>
        <w:rPr>
          <w:rFonts w:ascii="Century Schoolbook" w:hAnsi="Century Schoolbook"/>
        </w:rPr>
      </w:pPr>
    </w:p>
    <w:p w14:paraId="610316D3" w14:textId="63876C04" w:rsidR="004C62E1" w:rsidRDefault="00617C70"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Pr>
          <w:rFonts w:ascii="Century Schoolbook" w:hAnsi="Century Schoolbook"/>
        </w:rPr>
        <w:t>Review and a</w:t>
      </w:r>
      <w:r w:rsidR="004C62E1">
        <w:rPr>
          <w:rFonts w:ascii="Century Schoolbook" w:hAnsi="Century Schoolbook"/>
        </w:rPr>
        <w:t>pprove any proposed changes to the charter of the Disclosure Committee.</w:t>
      </w:r>
    </w:p>
    <w:p w14:paraId="144B146B" w14:textId="77777777" w:rsidR="00A618AB" w:rsidRDefault="00A618AB" w:rsidP="00A618AB">
      <w:pPr>
        <w:pStyle w:val="ListParagraph"/>
        <w:rPr>
          <w:rFonts w:ascii="Century Schoolbook" w:hAnsi="Century Schoolbook"/>
        </w:rPr>
      </w:pPr>
    </w:p>
    <w:p w14:paraId="5D47BD01" w14:textId="62D7A25A" w:rsidR="00A618AB" w:rsidRPr="009B06CE" w:rsidRDefault="00A618AB" w:rsidP="003A3C2C">
      <w:pPr>
        <w:widowControl w:val="0"/>
        <w:numPr>
          <w:ilvl w:val="0"/>
          <w:numId w:val="1"/>
        </w:numPr>
        <w:tabs>
          <w:tab w:val="clear" w:pos="720"/>
          <w:tab w:val="num" w:pos="1440"/>
        </w:tabs>
        <w:autoSpaceDE w:val="0"/>
        <w:autoSpaceDN w:val="0"/>
        <w:adjustRightInd w:val="0"/>
        <w:ind w:left="1440" w:hanging="720"/>
        <w:rPr>
          <w:rFonts w:ascii="Century Schoolbook" w:hAnsi="Century Schoolbook"/>
        </w:rPr>
      </w:pPr>
      <w:r>
        <w:rPr>
          <w:rFonts w:ascii="Century Schoolbook" w:hAnsi="Century Schoolbook"/>
        </w:rPr>
        <w:t>Review and approve any proposed changes to the charter of the Allowance Committee</w:t>
      </w:r>
      <w:r w:rsidR="00840159">
        <w:rPr>
          <w:rFonts w:ascii="Century Schoolbook" w:hAnsi="Century Schoolbook"/>
        </w:rPr>
        <w:t xml:space="preserve"> and the Allowance for Credit Losses Policy</w:t>
      </w:r>
      <w:r>
        <w:rPr>
          <w:rFonts w:ascii="Century Schoolbook" w:hAnsi="Century Schoolbook"/>
        </w:rPr>
        <w:t>.</w:t>
      </w:r>
    </w:p>
    <w:p w14:paraId="4E8F9776" w14:textId="77777777" w:rsidR="00B65C6F" w:rsidRPr="009B06CE" w:rsidRDefault="00B65C6F" w:rsidP="003A3C2C">
      <w:pPr>
        <w:widowControl w:val="0"/>
        <w:autoSpaceDE w:val="0"/>
        <w:autoSpaceDN w:val="0"/>
        <w:adjustRightInd w:val="0"/>
        <w:rPr>
          <w:rFonts w:ascii="Century Schoolbook" w:hAnsi="Century Schoolbook"/>
          <w:b/>
        </w:rPr>
      </w:pPr>
    </w:p>
    <w:p w14:paraId="75B2588A" w14:textId="77777777" w:rsidR="00B65C6F" w:rsidRDefault="00B65C6F" w:rsidP="003A3C2C">
      <w:pPr>
        <w:widowControl w:val="0"/>
        <w:autoSpaceDE w:val="0"/>
        <w:autoSpaceDN w:val="0"/>
        <w:adjustRightInd w:val="0"/>
        <w:rPr>
          <w:rFonts w:ascii="Century Schoolbook" w:hAnsi="Century Schoolbook"/>
          <w:b/>
        </w:rPr>
      </w:pPr>
    </w:p>
    <w:p w14:paraId="55FB9BB2" w14:textId="77777777" w:rsidR="00B65C6F" w:rsidRPr="009B06CE" w:rsidRDefault="00B65C6F" w:rsidP="003A3C2C">
      <w:pPr>
        <w:widowControl w:val="0"/>
        <w:autoSpaceDE w:val="0"/>
        <w:autoSpaceDN w:val="0"/>
        <w:adjustRightInd w:val="0"/>
        <w:rPr>
          <w:rFonts w:ascii="Century Schoolbook" w:hAnsi="Century Schoolbook"/>
          <w:b/>
        </w:rPr>
      </w:pPr>
      <w:r w:rsidRPr="009B06CE">
        <w:rPr>
          <w:rFonts w:ascii="Century Schoolbook" w:hAnsi="Century Schoolbook"/>
          <w:b/>
        </w:rPr>
        <w:t>Oversight of the Company</w:t>
      </w:r>
      <w:r w:rsidR="003C4213">
        <w:rPr>
          <w:rFonts w:ascii="Century Schoolbook" w:hAnsi="Century Schoolbook"/>
          <w:b/>
        </w:rPr>
        <w:t>’</w:t>
      </w:r>
      <w:r w:rsidRPr="009B06CE">
        <w:rPr>
          <w:rFonts w:ascii="Century Schoolbook" w:hAnsi="Century Schoolbook"/>
          <w:b/>
        </w:rPr>
        <w:t xml:space="preserve">s Relationship with the </w:t>
      </w:r>
      <w:r>
        <w:rPr>
          <w:rFonts w:ascii="Century Schoolbook" w:hAnsi="Century Schoolbook"/>
          <w:b/>
        </w:rPr>
        <w:t>Independent Registered Public Accounting Firm</w:t>
      </w:r>
    </w:p>
    <w:p w14:paraId="3090D55B" w14:textId="77777777" w:rsidR="00B65C6F" w:rsidRPr="009B06CE" w:rsidRDefault="00B65C6F" w:rsidP="003A3C2C">
      <w:pPr>
        <w:widowControl w:val="0"/>
        <w:autoSpaceDE w:val="0"/>
        <w:autoSpaceDN w:val="0"/>
        <w:adjustRightInd w:val="0"/>
        <w:rPr>
          <w:rFonts w:ascii="Century Schoolbook" w:hAnsi="Century Schoolbook"/>
          <w:b/>
        </w:rPr>
      </w:pPr>
    </w:p>
    <w:p w14:paraId="3F55C7CB" w14:textId="77777777" w:rsidR="00B65C6F" w:rsidRPr="009B06CE"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Review and evaluate the lead partner of the </w:t>
      </w:r>
      <w:r>
        <w:rPr>
          <w:rFonts w:ascii="Century Schoolbook" w:hAnsi="Century Schoolbook"/>
        </w:rPr>
        <w:t>independent registered public accounting firm</w:t>
      </w:r>
      <w:r w:rsidRPr="009B06CE">
        <w:rPr>
          <w:rFonts w:ascii="Century Schoolbook" w:hAnsi="Century Schoolbook"/>
        </w:rPr>
        <w:t xml:space="preserve"> team.</w:t>
      </w:r>
    </w:p>
    <w:p w14:paraId="58DE9860"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6E888EB6" w14:textId="77777777" w:rsidR="001B082A"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Obtain and review a report from the </w:t>
      </w:r>
      <w:r>
        <w:rPr>
          <w:rFonts w:ascii="Century Schoolbook" w:hAnsi="Century Schoolbook"/>
        </w:rPr>
        <w:t>independent registered public accounting firm</w:t>
      </w:r>
      <w:r w:rsidRPr="009B06CE">
        <w:rPr>
          <w:rFonts w:ascii="Century Schoolbook" w:hAnsi="Century Schoolbook"/>
        </w:rPr>
        <w:t xml:space="preserve"> at least annually regarding (a) the </w:t>
      </w:r>
      <w:r>
        <w:rPr>
          <w:rFonts w:ascii="Century Schoolbook" w:hAnsi="Century Schoolbook"/>
        </w:rPr>
        <w:t>independent registered public accounting firm</w:t>
      </w:r>
      <w:r w:rsidR="003C4213">
        <w:rPr>
          <w:rFonts w:ascii="Century Schoolbook" w:hAnsi="Century Schoolbook"/>
        </w:rPr>
        <w:t>’</w:t>
      </w:r>
      <w:r w:rsidRPr="009B06CE">
        <w:rPr>
          <w:rFonts w:ascii="Century Schoolbook" w:hAnsi="Century Schoolbook"/>
        </w:rPr>
        <w:t>s internal quality</w:t>
      </w:r>
      <w:r w:rsidRPr="009B06CE">
        <w:rPr>
          <w:rFonts w:ascii="Century Schoolbook" w:hAnsi="Century Schoolbook"/>
        </w:rPr>
        <w:softHyphen/>
        <w:t xml:space="preserve"> control procedures, (b) any material issues raised by the most recent internal quality-control review, or peer review, of the firm, or by any inquiry or investigation by governmental or professional authorities within the preceding five years respecting one or more independent audits carried out by the firm and (c) any steps taken to deal with any such issues.  </w:t>
      </w:r>
    </w:p>
    <w:p w14:paraId="07D7D548" w14:textId="77777777" w:rsidR="001B082A" w:rsidRDefault="001B082A" w:rsidP="000D2379">
      <w:pPr>
        <w:pStyle w:val="ListParagraph"/>
        <w:rPr>
          <w:rFonts w:ascii="Century Schoolbook" w:hAnsi="Century Schoolbook"/>
        </w:rPr>
      </w:pPr>
    </w:p>
    <w:p w14:paraId="7E1DD3B0" w14:textId="77777777" w:rsidR="00B65C6F" w:rsidRPr="009B06CE" w:rsidRDefault="001B082A"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B220EA">
        <w:rPr>
          <w:rFonts w:ascii="Century Schoolbook" w:hAnsi="Century Schoolbook"/>
        </w:rPr>
        <w:t xml:space="preserve">At least annually, evaluate </w:t>
      </w:r>
      <w:r w:rsidR="00B65C6F" w:rsidRPr="00B220EA">
        <w:rPr>
          <w:rFonts w:ascii="Century Schoolbook" w:hAnsi="Century Schoolbook"/>
        </w:rPr>
        <w:t xml:space="preserve">the </w:t>
      </w:r>
      <w:r w:rsidR="00B65C6F" w:rsidRPr="009B06CE">
        <w:rPr>
          <w:rFonts w:ascii="Century Schoolbook" w:hAnsi="Century Schoolbook"/>
        </w:rPr>
        <w:t xml:space="preserve">qualifications, performance and independence of the </w:t>
      </w:r>
      <w:r w:rsidR="00B65C6F">
        <w:rPr>
          <w:rFonts w:ascii="Century Schoolbook" w:hAnsi="Century Schoolbook"/>
        </w:rPr>
        <w:t>independent registered public accounting firm</w:t>
      </w:r>
      <w:r w:rsidR="00B65C6F" w:rsidRPr="009B06CE">
        <w:rPr>
          <w:rFonts w:ascii="Century Schoolbook" w:hAnsi="Century Schoolbook"/>
        </w:rPr>
        <w:t>, including considering whether the auditor</w:t>
      </w:r>
      <w:r w:rsidR="003C4213">
        <w:rPr>
          <w:rFonts w:ascii="Century Schoolbook" w:hAnsi="Century Schoolbook"/>
        </w:rPr>
        <w:t>’</w:t>
      </w:r>
      <w:r w:rsidR="00B65C6F" w:rsidRPr="009B06CE">
        <w:rPr>
          <w:rFonts w:ascii="Century Schoolbook" w:hAnsi="Century Schoolbook"/>
        </w:rPr>
        <w:t>s quality controls are adequate and the provision of permitted non-audit services is compatible with maintaining the auditor</w:t>
      </w:r>
      <w:r w:rsidR="003C4213">
        <w:rPr>
          <w:rFonts w:ascii="Century Schoolbook" w:hAnsi="Century Schoolbook"/>
        </w:rPr>
        <w:t>’</w:t>
      </w:r>
      <w:r w:rsidR="00B65C6F" w:rsidRPr="009B06CE">
        <w:rPr>
          <w:rFonts w:ascii="Century Schoolbook" w:hAnsi="Century Schoolbook"/>
        </w:rPr>
        <w:t xml:space="preserve">s independence, and taking into account the opinions of management and internal auditors.  The Audit Committee shall present its conclusions with respect to the </w:t>
      </w:r>
      <w:r w:rsidR="00B65C6F">
        <w:rPr>
          <w:rFonts w:ascii="Century Schoolbook" w:hAnsi="Century Schoolbook"/>
        </w:rPr>
        <w:t>independent registered public accounting firm</w:t>
      </w:r>
      <w:r w:rsidR="00B65C6F" w:rsidRPr="009B06CE">
        <w:rPr>
          <w:rFonts w:ascii="Century Schoolbook" w:hAnsi="Century Schoolbook"/>
        </w:rPr>
        <w:t xml:space="preserve"> to the Board.</w:t>
      </w:r>
    </w:p>
    <w:p w14:paraId="594F1167"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495B9008" w14:textId="7F5D1236" w:rsidR="00B65C6F" w:rsidRPr="009B06CE"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Obtain from the </w:t>
      </w:r>
      <w:r>
        <w:rPr>
          <w:rFonts w:ascii="Century Schoolbook" w:hAnsi="Century Schoolbook"/>
        </w:rPr>
        <w:t>independent registered public accounting firm</w:t>
      </w:r>
      <w:r w:rsidRPr="009B06CE">
        <w:rPr>
          <w:rFonts w:ascii="Century Schoolbook" w:hAnsi="Century Schoolbook"/>
        </w:rPr>
        <w:t xml:space="preserve"> a formal written statement delineating all relationships between the </w:t>
      </w:r>
      <w:r>
        <w:rPr>
          <w:rFonts w:ascii="Century Schoolbook" w:hAnsi="Century Schoolbook"/>
        </w:rPr>
        <w:lastRenderedPageBreak/>
        <w:t>independent registered public accounting firm</w:t>
      </w:r>
      <w:r w:rsidRPr="009B06CE">
        <w:rPr>
          <w:rFonts w:ascii="Century Schoolbook" w:hAnsi="Century Schoolbook"/>
        </w:rPr>
        <w:t xml:space="preserve"> and the Company.  The Audit Committee shall discuss with the </w:t>
      </w:r>
      <w:r>
        <w:rPr>
          <w:rFonts w:ascii="Century Schoolbook" w:hAnsi="Century Schoolbook"/>
        </w:rPr>
        <w:t>independent registered public accounting firm</w:t>
      </w:r>
      <w:r w:rsidRPr="009B06CE">
        <w:rPr>
          <w:rFonts w:ascii="Century Schoolbook" w:hAnsi="Century Schoolbook"/>
        </w:rPr>
        <w:t xml:space="preserve"> any disclosed relationships or services that may impact the objectivity and independence of the auditor and for purposes of taking, or recommending that the full </w:t>
      </w:r>
      <w:r w:rsidR="00885DE8">
        <w:rPr>
          <w:rFonts w:ascii="Century Schoolbook" w:hAnsi="Century Schoolbook"/>
        </w:rPr>
        <w:t>B</w:t>
      </w:r>
      <w:r w:rsidRPr="009B06CE">
        <w:rPr>
          <w:rFonts w:ascii="Century Schoolbook" w:hAnsi="Century Schoolbook"/>
        </w:rPr>
        <w:t xml:space="preserve">oard take, appropriate action to oversee the independence of the outside auditor. </w:t>
      </w:r>
    </w:p>
    <w:p w14:paraId="58B16729" w14:textId="77777777" w:rsidR="00B65C6F" w:rsidRPr="009B06CE" w:rsidRDefault="00B65C6F" w:rsidP="003A3C2C">
      <w:pPr>
        <w:widowControl w:val="0"/>
        <w:tabs>
          <w:tab w:val="left" w:pos="134"/>
          <w:tab w:val="num" w:pos="1440"/>
        </w:tabs>
        <w:autoSpaceDE w:val="0"/>
        <w:autoSpaceDN w:val="0"/>
        <w:adjustRightInd w:val="0"/>
        <w:ind w:left="1440" w:hanging="720"/>
        <w:rPr>
          <w:rFonts w:ascii="Century Schoolbook" w:hAnsi="Century Schoolbook"/>
        </w:rPr>
      </w:pPr>
    </w:p>
    <w:p w14:paraId="28CF6B16" w14:textId="77777777" w:rsidR="00B65C6F" w:rsidRPr="009B06CE"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Ensure the rotation of the lead (or coordinating) audit partner having primary responsibility for the audit and the audit partner responsible for reviewing the audit as required by law. </w:t>
      </w:r>
    </w:p>
    <w:p w14:paraId="384BE0A4"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51F5CF84" w14:textId="77777777" w:rsidR="00B65C6F" w:rsidRPr="009B06CE"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Recommend to the Board policies for the Company</w:t>
      </w:r>
      <w:r w:rsidR="003C4213">
        <w:rPr>
          <w:rFonts w:ascii="Century Schoolbook" w:hAnsi="Century Schoolbook"/>
        </w:rPr>
        <w:t>’</w:t>
      </w:r>
      <w:r w:rsidRPr="009B06CE">
        <w:rPr>
          <w:rFonts w:ascii="Century Schoolbook" w:hAnsi="Century Schoolbook"/>
        </w:rPr>
        <w:t xml:space="preserve">s hiring of employees or former employees of the </w:t>
      </w:r>
      <w:r>
        <w:rPr>
          <w:rFonts w:ascii="Century Schoolbook" w:hAnsi="Century Schoolbook"/>
        </w:rPr>
        <w:t>independent registered public accounting firm</w:t>
      </w:r>
      <w:r w:rsidRPr="009B06CE">
        <w:rPr>
          <w:rFonts w:ascii="Century Schoolbook" w:hAnsi="Century Schoolbook"/>
        </w:rPr>
        <w:t>.</w:t>
      </w:r>
    </w:p>
    <w:p w14:paraId="5E26CFEC"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120369D4" w14:textId="77777777" w:rsidR="00B65C6F" w:rsidRPr="009B06CE"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Discuss with the </w:t>
      </w:r>
      <w:r>
        <w:rPr>
          <w:rFonts w:ascii="Century Schoolbook" w:hAnsi="Century Schoolbook"/>
        </w:rPr>
        <w:t>independent registered public accounting firm</w:t>
      </w:r>
      <w:r w:rsidRPr="009B06CE">
        <w:rPr>
          <w:rFonts w:ascii="Century Schoolbook" w:hAnsi="Century Schoolbook"/>
        </w:rPr>
        <w:t xml:space="preserve"> material issues related to the Company on which the engagement partner or concurring partner consulted with one or more individuals employed by or representing the </w:t>
      </w:r>
      <w:r>
        <w:rPr>
          <w:rFonts w:ascii="Century Schoolbook" w:hAnsi="Century Schoolbook"/>
        </w:rPr>
        <w:t>independent registered public accounting firm</w:t>
      </w:r>
      <w:r w:rsidRPr="009B06CE">
        <w:rPr>
          <w:rFonts w:ascii="Century Schoolbook" w:hAnsi="Century Schoolbook"/>
        </w:rPr>
        <w:t xml:space="preserve"> not involved in the audit of the Company.  </w:t>
      </w:r>
    </w:p>
    <w:p w14:paraId="27FF9C5F"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141E9E63" w14:textId="77777777" w:rsidR="00B65C6F" w:rsidRPr="009B06CE" w:rsidRDefault="00B65C6F" w:rsidP="003A3C2C">
      <w:pPr>
        <w:widowControl w:val="0"/>
        <w:numPr>
          <w:ilvl w:val="0"/>
          <w:numId w:val="2"/>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Meet with the </w:t>
      </w:r>
      <w:r>
        <w:rPr>
          <w:rFonts w:ascii="Century Schoolbook" w:hAnsi="Century Schoolbook"/>
        </w:rPr>
        <w:t>independent registered public accounting firm</w:t>
      </w:r>
      <w:r w:rsidRPr="009B06CE">
        <w:rPr>
          <w:rFonts w:ascii="Century Schoolbook" w:hAnsi="Century Schoolbook"/>
        </w:rPr>
        <w:t xml:space="preserve"> prior to the commencement of audit field work to discuss the planning and staffing of the audit.</w:t>
      </w:r>
    </w:p>
    <w:p w14:paraId="75AF0671" w14:textId="77777777" w:rsidR="00B65C6F" w:rsidRDefault="00B65C6F" w:rsidP="003A3C2C">
      <w:pPr>
        <w:widowControl w:val="0"/>
        <w:autoSpaceDE w:val="0"/>
        <w:autoSpaceDN w:val="0"/>
        <w:adjustRightInd w:val="0"/>
        <w:rPr>
          <w:rFonts w:ascii="Century Schoolbook" w:hAnsi="Century Schoolbook"/>
          <w:b/>
          <w:bCs/>
        </w:rPr>
      </w:pPr>
    </w:p>
    <w:p w14:paraId="56970C05" w14:textId="77777777" w:rsidR="00B65C6F" w:rsidRPr="009B06CE" w:rsidRDefault="00B65C6F" w:rsidP="003A3C2C">
      <w:pPr>
        <w:widowControl w:val="0"/>
        <w:autoSpaceDE w:val="0"/>
        <w:autoSpaceDN w:val="0"/>
        <w:adjustRightInd w:val="0"/>
        <w:rPr>
          <w:rFonts w:ascii="Century Schoolbook" w:hAnsi="Century Schoolbook"/>
          <w:b/>
          <w:bCs/>
        </w:rPr>
      </w:pPr>
      <w:r w:rsidRPr="009B06CE">
        <w:rPr>
          <w:rFonts w:ascii="Century Schoolbook" w:hAnsi="Century Schoolbook"/>
          <w:b/>
          <w:bCs/>
        </w:rPr>
        <w:t>Oversight of the Company</w:t>
      </w:r>
      <w:r w:rsidR="003C4213">
        <w:rPr>
          <w:rFonts w:ascii="Century Schoolbook" w:hAnsi="Century Schoolbook"/>
          <w:b/>
          <w:bCs/>
        </w:rPr>
        <w:t>’</w:t>
      </w:r>
      <w:r w:rsidRPr="009B06CE">
        <w:rPr>
          <w:rFonts w:ascii="Century Schoolbook" w:hAnsi="Century Schoolbook"/>
          <w:b/>
          <w:bCs/>
        </w:rPr>
        <w:t>s Internal Audit Function</w:t>
      </w:r>
    </w:p>
    <w:p w14:paraId="7BB4F61A" w14:textId="77777777" w:rsidR="00B65C6F" w:rsidRPr="009B06CE" w:rsidRDefault="00B65C6F" w:rsidP="003A3C2C">
      <w:pPr>
        <w:widowControl w:val="0"/>
        <w:autoSpaceDE w:val="0"/>
        <w:autoSpaceDN w:val="0"/>
        <w:adjustRightInd w:val="0"/>
        <w:rPr>
          <w:rFonts w:ascii="Century Schoolbook" w:hAnsi="Century Schoolbook"/>
          <w:b/>
          <w:bCs/>
        </w:rPr>
      </w:pPr>
    </w:p>
    <w:p w14:paraId="68523EED" w14:textId="77777777" w:rsidR="00B65C6F" w:rsidRPr="009B06CE" w:rsidRDefault="00B65C6F" w:rsidP="003A3C2C">
      <w:pPr>
        <w:widowControl w:val="0"/>
        <w:numPr>
          <w:ilvl w:val="0"/>
          <w:numId w:val="3"/>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Be responsible for the appointment, evaluation (including compensation), and replacement of the </w:t>
      </w:r>
      <w:r w:rsidR="00CE3B06">
        <w:rPr>
          <w:rFonts w:ascii="Century Schoolbook" w:hAnsi="Century Schoolbook"/>
        </w:rPr>
        <w:t>Chief Audit Executive</w:t>
      </w:r>
      <w:r w:rsidRPr="009B06CE">
        <w:rPr>
          <w:rFonts w:ascii="Century Schoolbook" w:hAnsi="Century Schoolbook"/>
        </w:rPr>
        <w:t xml:space="preserve">. </w:t>
      </w:r>
    </w:p>
    <w:p w14:paraId="3644F120"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0DE3291A" w14:textId="77777777" w:rsidR="00B65C6F" w:rsidRPr="009B06CE" w:rsidRDefault="00B65C6F" w:rsidP="001436BA">
      <w:pPr>
        <w:widowControl w:val="0"/>
        <w:numPr>
          <w:ilvl w:val="1"/>
          <w:numId w:val="3"/>
        </w:numPr>
        <w:autoSpaceDE w:val="0"/>
        <w:autoSpaceDN w:val="0"/>
        <w:adjustRightInd w:val="0"/>
        <w:rPr>
          <w:rFonts w:ascii="Century Schoolbook" w:hAnsi="Century Schoolbook"/>
        </w:rPr>
      </w:pPr>
      <w:r w:rsidRPr="009B06CE">
        <w:rPr>
          <w:rFonts w:ascii="Century Schoolbook" w:hAnsi="Century Schoolbook"/>
        </w:rPr>
        <w:t>Review the effectiveness of the internal audit function, including compliance with The Institute of Internal Auditors</w:t>
      </w:r>
      <w:r w:rsidR="003C4213">
        <w:rPr>
          <w:rFonts w:ascii="Century Schoolbook" w:hAnsi="Century Schoolbook"/>
        </w:rPr>
        <w:t>’</w:t>
      </w:r>
      <w:r w:rsidRPr="009B06CE">
        <w:rPr>
          <w:rFonts w:ascii="Century Schoolbook" w:hAnsi="Century Schoolbook"/>
        </w:rPr>
        <w:t xml:space="preserve"> </w:t>
      </w:r>
      <w:r>
        <w:rPr>
          <w:rFonts w:ascii="Century Schoolbook" w:hAnsi="Century Schoolbook"/>
        </w:rPr>
        <w:t xml:space="preserve">International </w:t>
      </w:r>
      <w:r w:rsidRPr="009B06CE">
        <w:rPr>
          <w:rFonts w:ascii="Century Schoolbook" w:hAnsi="Century Schoolbook"/>
        </w:rPr>
        <w:t>Standards for the Professional Practice of Internal Auditing</w:t>
      </w:r>
      <w:r w:rsidR="001436BA">
        <w:rPr>
          <w:rFonts w:ascii="Century Schoolbook" w:hAnsi="Century Schoolbook"/>
        </w:rPr>
        <w:t xml:space="preserve"> and compliance with</w:t>
      </w:r>
      <w:r w:rsidR="001436BA" w:rsidRPr="001436BA">
        <w:t xml:space="preserve"> </w:t>
      </w:r>
      <w:r w:rsidR="00E31BD7">
        <w:t>the</w:t>
      </w:r>
      <w:r w:rsidR="00E31BD7">
        <w:rPr>
          <w:rFonts w:ascii="Century Schoolbook" w:hAnsi="Century Schoolbook"/>
        </w:rPr>
        <w:t xml:space="preserve"> </w:t>
      </w:r>
      <w:r w:rsidR="001436BA" w:rsidRPr="001436BA">
        <w:rPr>
          <w:rFonts w:ascii="Century Schoolbook" w:hAnsi="Century Schoolbook"/>
        </w:rPr>
        <w:t>Federal Reserve System Supervision and Regulation Letter 13-1: Supplemental Policy Statement on the Internal Audit Function and Its Outsourcing which becomes required when assets exceed $10 billion</w:t>
      </w:r>
      <w:r w:rsidRPr="009B06CE">
        <w:rPr>
          <w:rFonts w:ascii="Century Schoolbook" w:hAnsi="Century Schoolbook"/>
        </w:rPr>
        <w:t xml:space="preserve">. </w:t>
      </w:r>
    </w:p>
    <w:p w14:paraId="5EAC8111"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1AE052FA" w14:textId="77777777" w:rsidR="00B65C6F" w:rsidRPr="009B06CE" w:rsidRDefault="00B65C6F" w:rsidP="003A3C2C">
      <w:pPr>
        <w:widowControl w:val="0"/>
        <w:numPr>
          <w:ilvl w:val="0"/>
          <w:numId w:val="3"/>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Review the significant reports to management prepared by the internal auditing department and management</w:t>
      </w:r>
      <w:r w:rsidR="003C4213">
        <w:rPr>
          <w:rFonts w:ascii="Century Schoolbook" w:hAnsi="Century Schoolbook"/>
        </w:rPr>
        <w:t>’</w:t>
      </w:r>
      <w:r w:rsidRPr="009B06CE">
        <w:rPr>
          <w:rFonts w:ascii="Century Schoolbook" w:hAnsi="Century Schoolbook"/>
        </w:rPr>
        <w:t>s responses.</w:t>
      </w:r>
    </w:p>
    <w:p w14:paraId="2ADC0695"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55F539BA" w14:textId="77777777" w:rsidR="00601BF8" w:rsidRDefault="00B65C6F" w:rsidP="00601BF8">
      <w:pPr>
        <w:widowControl w:val="0"/>
        <w:numPr>
          <w:ilvl w:val="0"/>
          <w:numId w:val="3"/>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Discuss with the </w:t>
      </w:r>
      <w:r>
        <w:rPr>
          <w:rFonts w:ascii="Century Schoolbook" w:hAnsi="Century Schoolbook"/>
        </w:rPr>
        <w:t>independent registered public accounting firm</w:t>
      </w:r>
      <w:r w:rsidRPr="009B06CE">
        <w:rPr>
          <w:rFonts w:ascii="Century Schoolbook" w:hAnsi="Century Schoolbook"/>
        </w:rPr>
        <w:t xml:space="preserve"> and management the internal audit department responsibilities, budget and staffing and any recommended changes in the planned scope of the internal audit.</w:t>
      </w:r>
    </w:p>
    <w:p w14:paraId="3BB465DE" w14:textId="77777777" w:rsidR="00601BF8" w:rsidRDefault="00601BF8" w:rsidP="001436BA">
      <w:pPr>
        <w:pStyle w:val="ListParagraph"/>
        <w:rPr>
          <w:rFonts w:ascii="Century Schoolbook" w:hAnsi="Century Schoolbook"/>
        </w:rPr>
      </w:pPr>
    </w:p>
    <w:p w14:paraId="12B4D290" w14:textId="77777777" w:rsidR="00601BF8" w:rsidRDefault="00601BF8" w:rsidP="00601BF8">
      <w:pPr>
        <w:widowControl w:val="0"/>
        <w:numPr>
          <w:ilvl w:val="0"/>
          <w:numId w:val="3"/>
        </w:numPr>
        <w:tabs>
          <w:tab w:val="clear" w:pos="720"/>
          <w:tab w:val="num" w:pos="1440"/>
        </w:tabs>
        <w:autoSpaceDE w:val="0"/>
        <w:autoSpaceDN w:val="0"/>
        <w:adjustRightInd w:val="0"/>
        <w:ind w:left="1440" w:hanging="720"/>
        <w:rPr>
          <w:rFonts w:ascii="Century Schoolbook" w:hAnsi="Century Schoolbook"/>
        </w:rPr>
      </w:pPr>
      <w:r>
        <w:rPr>
          <w:rFonts w:ascii="Century Schoolbook" w:hAnsi="Century Schoolbook"/>
        </w:rPr>
        <w:t>Approve the outsourcing of internal audit work to external experts.</w:t>
      </w:r>
    </w:p>
    <w:p w14:paraId="3DFE9AC8" w14:textId="77777777" w:rsidR="00C42409" w:rsidRDefault="00C42409" w:rsidP="00E11EDE">
      <w:pPr>
        <w:pStyle w:val="ListParagraph"/>
        <w:rPr>
          <w:rFonts w:ascii="Century Schoolbook" w:hAnsi="Century Schoolbook"/>
        </w:rPr>
      </w:pPr>
    </w:p>
    <w:p w14:paraId="6B84B489" w14:textId="77777777" w:rsidR="00C42409" w:rsidRPr="00601BF8" w:rsidRDefault="00C42409" w:rsidP="00601BF8">
      <w:pPr>
        <w:widowControl w:val="0"/>
        <w:numPr>
          <w:ilvl w:val="0"/>
          <w:numId w:val="3"/>
        </w:numPr>
        <w:tabs>
          <w:tab w:val="clear" w:pos="720"/>
          <w:tab w:val="num" w:pos="1440"/>
        </w:tabs>
        <w:autoSpaceDE w:val="0"/>
        <w:autoSpaceDN w:val="0"/>
        <w:adjustRightInd w:val="0"/>
        <w:ind w:left="1440" w:hanging="720"/>
        <w:rPr>
          <w:rFonts w:ascii="Century Schoolbook" w:hAnsi="Century Schoolbook"/>
        </w:rPr>
      </w:pPr>
      <w:r>
        <w:rPr>
          <w:rFonts w:ascii="Century Schoolbook" w:hAnsi="Century Schoolbook"/>
        </w:rPr>
        <w:t>Annually review and recommend changes (if any) to the Internal Audit Charter.</w:t>
      </w:r>
    </w:p>
    <w:p w14:paraId="5D0EC95B" w14:textId="77777777" w:rsidR="00B65C6F" w:rsidRPr="009B06CE" w:rsidRDefault="00B65C6F" w:rsidP="003A3C2C">
      <w:pPr>
        <w:widowControl w:val="0"/>
        <w:autoSpaceDE w:val="0"/>
        <w:autoSpaceDN w:val="0"/>
        <w:adjustRightInd w:val="0"/>
        <w:rPr>
          <w:rFonts w:ascii="Century Schoolbook" w:hAnsi="Century Schoolbook"/>
        </w:rPr>
      </w:pPr>
    </w:p>
    <w:p w14:paraId="1B4F7CF4" w14:textId="77777777" w:rsidR="001441C3" w:rsidRDefault="001441C3" w:rsidP="003A3C2C">
      <w:pPr>
        <w:widowControl w:val="0"/>
        <w:autoSpaceDE w:val="0"/>
        <w:autoSpaceDN w:val="0"/>
        <w:adjustRightInd w:val="0"/>
        <w:rPr>
          <w:rFonts w:ascii="Century Schoolbook" w:hAnsi="Century Schoolbook"/>
          <w:b/>
          <w:bCs/>
        </w:rPr>
      </w:pPr>
      <w:r>
        <w:rPr>
          <w:rFonts w:ascii="Century Schoolbook" w:hAnsi="Century Schoolbook"/>
          <w:b/>
          <w:bCs/>
        </w:rPr>
        <w:t>Oversight of the Company</w:t>
      </w:r>
      <w:r w:rsidR="003C4213">
        <w:rPr>
          <w:rFonts w:ascii="Century Schoolbook" w:hAnsi="Century Schoolbook"/>
          <w:b/>
          <w:bCs/>
        </w:rPr>
        <w:t>’</w:t>
      </w:r>
      <w:r>
        <w:rPr>
          <w:rFonts w:ascii="Century Schoolbook" w:hAnsi="Century Schoolbook"/>
          <w:b/>
          <w:bCs/>
        </w:rPr>
        <w:t>s S</w:t>
      </w:r>
      <w:r w:rsidR="00DF2B00">
        <w:rPr>
          <w:rFonts w:ascii="Century Schoolbook" w:hAnsi="Century Schoolbook"/>
          <w:b/>
          <w:bCs/>
        </w:rPr>
        <w:t>arbanes-Oxley Act of 2002 (S</w:t>
      </w:r>
      <w:r>
        <w:rPr>
          <w:rFonts w:ascii="Century Schoolbook" w:hAnsi="Century Schoolbook"/>
          <w:b/>
          <w:bCs/>
        </w:rPr>
        <w:t>OX</w:t>
      </w:r>
      <w:r w:rsidR="00DF2B00">
        <w:rPr>
          <w:rFonts w:ascii="Century Schoolbook" w:hAnsi="Century Schoolbook"/>
          <w:b/>
          <w:bCs/>
        </w:rPr>
        <w:t xml:space="preserve">) Function </w:t>
      </w:r>
    </w:p>
    <w:p w14:paraId="53796EC3" w14:textId="77777777" w:rsidR="00DF2B00" w:rsidRDefault="00DF2B00" w:rsidP="00CF4873">
      <w:pPr>
        <w:pStyle w:val="ListParagraph"/>
        <w:widowControl w:val="0"/>
        <w:autoSpaceDE w:val="0"/>
        <w:autoSpaceDN w:val="0"/>
        <w:adjustRightInd w:val="0"/>
        <w:ind w:left="1440"/>
        <w:rPr>
          <w:rFonts w:ascii="Century Schoolbook" w:hAnsi="Century Schoolbook"/>
          <w:b/>
          <w:bCs/>
        </w:rPr>
      </w:pPr>
    </w:p>
    <w:p w14:paraId="749B0BAC" w14:textId="77777777" w:rsidR="001441C3" w:rsidRPr="00CF4873" w:rsidRDefault="00407B88" w:rsidP="00CF4873">
      <w:pPr>
        <w:pStyle w:val="ListParagraph"/>
        <w:widowControl w:val="0"/>
        <w:numPr>
          <w:ilvl w:val="0"/>
          <w:numId w:val="7"/>
        </w:numPr>
        <w:autoSpaceDE w:val="0"/>
        <w:autoSpaceDN w:val="0"/>
        <w:adjustRightInd w:val="0"/>
        <w:ind w:left="1440" w:hanging="720"/>
        <w:rPr>
          <w:rFonts w:ascii="Century Schoolbook" w:hAnsi="Century Schoolbook"/>
          <w:bCs/>
        </w:rPr>
      </w:pPr>
      <w:r>
        <w:rPr>
          <w:rFonts w:ascii="Century Schoolbook" w:hAnsi="Century Schoolbook"/>
          <w:bCs/>
        </w:rPr>
        <w:t xml:space="preserve">Ensure </w:t>
      </w:r>
      <w:r w:rsidR="00DF2B00" w:rsidRPr="00CF4873">
        <w:rPr>
          <w:rFonts w:ascii="Century Schoolbook" w:hAnsi="Century Schoolbook"/>
          <w:bCs/>
        </w:rPr>
        <w:t xml:space="preserve">the SOX Governance Policy </w:t>
      </w:r>
      <w:r>
        <w:rPr>
          <w:rFonts w:ascii="Century Schoolbook" w:hAnsi="Century Schoolbook"/>
          <w:bCs/>
        </w:rPr>
        <w:t xml:space="preserve">is approved </w:t>
      </w:r>
      <w:r w:rsidR="00DF2B00" w:rsidRPr="00CF4873">
        <w:rPr>
          <w:rFonts w:ascii="Century Schoolbook" w:hAnsi="Century Schoolbook"/>
          <w:bCs/>
        </w:rPr>
        <w:t>annually</w:t>
      </w:r>
      <w:r>
        <w:rPr>
          <w:rFonts w:ascii="Century Schoolbook" w:hAnsi="Century Schoolbook"/>
          <w:bCs/>
        </w:rPr>
        <w:t xml:space="preserve"> by the SOX Committee.</w:t>
      </w:r>
    </w:p>
    <w:p w14:paraId="7B1BC7B5" w14:textId="77777777" w:rsidR="00013C64" w:rsidRPr="00CF4873" w:rsidRDefault="00013C64" w:rsidP="00CF4873">
      <w:pPr>
        <w:pStyle w:val="ListParagraph"/>
        <w:widowControl w:val="0"/>
        <w:autoSpaceDE w:val="0"/>
        <w:autoSpaceDN w:val="0"/>
        <w:adjustRightInd w:val="0"/>
        <w:ind w:left="1440"/>
        <w:rPr>
          <w:rFonts w:ascii="Century Schoolbook" w:hAnsi="Century Schoolbook"/>
          <w:bCs/>
        </w:rPr>
      </w:pPr>
    </w:p>
    <w:p w14:paraId="73C95F44" w14:textId="77777777" w:rsidR="00013C64" w:rsidRPr="00CF4873" w:rsidRDefault="00013C64" w:rsidP="00CF4873">
      <w:pPr>
        <w:pStyle w:val="ListParagraph"/>
        <w:widowControl w:val="0"/>
        <w:numPr>
          <w:ilvl w:val="0"/>
          <w:numId w:val="7"/>
        </w:numPr>
        <w:autoSpaceDE w:val="0"/>
        <w:autoSpaceDN w:val="0"/>
        <w:adjustRightInd w:val="0"/>
        <w:ind w:left="1440" w:hanging="720"/>
        <w:rPr>
          <w:rFonts w:ascii="Century Schoolbook" w:hAnsi="Century Schoolbook"/>
          <w:bCs/>
        </w:rPr>
      </w:pPr>
      <w:r w:rsidRPr="00CF4873">
        <w:rPr>
          <w:rFonts w:ascii="Century Schoolbook" w:hAnsi="Century Schoolbook"/>
          <w:bCs/>
        </w:rPr>
        <w:t>Minutes of the SOX Committee meetings are provided to the Audit Committee for review</w:t>
      </w:r>
      <w:r w:rsidR="00407B88">
        <w:rPr>
          <w:rFonts w:ascii="Century Schoolbook" w:hAnsi="Century Schoolbook"/>
          <w:bCs/>
        </w:rPr>
        <w:t>.</w:t>
      </w:r>
    </w:p>
    <w:p w14:paraId="0F589EEE" w14:textId="77777777" w:rsidR="00DF2B00" w:rsidRDefault="00DF2B00" w:rsidP="00CF4873">
      <w:pPr>
        <w:pStyle w:val="ListParagraph"/>
        <w:widowControl w:val="0"/>
        <w:autoSpaceDE w:val="0"/>
        <w:autoSpaceDN w:val="0"/>
        <w:adjustRightInd w:val="0"/>
        <w:ind w:left="1440"/>
        <w:rPr>
          <w:rFonts w:ascii="Century Schoolbook" w:hAnsi="Century Schoolbook"/>
          <w:b/>
          <w:bCs/>
        </w:rPr>
      </w:pPr>
    </w:p>
    <w:p w14:paraId="55D5C13D" w14:textId="77777777" w:rsidR="00CF4873" w:rsidRDefault="00CF4873" w:rsidP="00CF4873">
      <w:pPr>
        <w:pStyle w:val="ListParagraph"/>
        <w:widowControl w:val="0"/>
        <w:autoSpaceDE w:val="0"/>
        <w:autoSpaceDN w:val="0"/>
        <w:adjustRightInd w:val="0"/>
        <w:ind w:left="1440"/>
        <w:rPr>
          <w:rFonts w:ascii="Century Schoolbook" w:hAnsi="Century Schoolbook"/>
          <w:b/>
          <w:bCs/>
        </w:rPr>
      </w:pPr>
    </w:p>
    <w:p w14:paraId="04632485" w14:textId="77777777" w:rsidR="00CF4873" w:rsidRPr="00CF4873" w:rsidRDefault="00CF4873" w:rsidP="00CF4873">
      <w:pPr>
        <w:pStyle w:val="ListParagraph"/>
        <w:widowControl w:val="0"/>
        <w:autoSpaceDE w:val="0"/>
        <w:autoSpaceDN w:val="0"/>
        <w:adjustRightInd w:val="0"/>
        <w:ind w:left="1440"/>
        <w:rPr>
          <w:rFonts w:ascii="Century Schoolbook" w:hAnsi="Century Schoolbook"/>
          <w:b/>
          <w:bCs/>
        </w:rPr>
      </w:pPr>
    </w:p>
    <w:p w14:paraId="6A7CB03F" w14:textId="77777777" w:rsidR="00B65C6F" w:rsidRPr="009B06CE" w:rsidRDefault="00B65C6F" w:rsidP="003A3C2C">
      <w:pPr>
        <w:widowControl w:val="0"/>
        <w:autoSpaceDE w:val="0"/>
        <w:autoSpaceDN w:val="0"/>
        <w:adjustRightInd w:val="0"/>
        <w:rPr>
          <w:rFonts w:ascii="Century Schoolbook" w:hAnsi="Century Schoolbook"/>
          <w:b/>
          <w:bCs/>
        </w:rPr>
      </w:pPr>
      <w:r w:rsidRPr="009B06CE">
        <w:rPr>
          <w:rFonts w:ascii="Century Schoolbook" w:hAnsi="Century Schoolbook"/>
          <w:b/>
          <w:bCs/>
        </w:rPr>
        <w:t>Compliance Oversight Responsibilities</w:t>
      </w:r>
    </w:p>
    <w:p w14:paraId="4C8247FD" w14:textId="77777777" w:rsidR="00B65C6F" w:rsidRPr="009B06CE" w:rsidRDefault="00B65C6F" w:rsidP="003A3C2C">
      <w:pPr>
        <w:widowControl w:val="0"/>
        <w:autoSpaceDE w:val="0"/>
        <w:autoSpaceDN w:val="0"/>
        <w:adjustRightInd w:val="0"/>
        <w:rPr>
          <w:rFonts w:ascii="Century Schoolbook" w:hAnsi="Century Schoolbook"/>
          <w:b/>
          <w:bCs/>
        </w:rPr>
      </w:pPr>
    </w:p>
    <w:p w14:paraId="3D108C5A" w14:textId="77777777" w:rsidR="00B65C6F" w:rsidRPr="009B06CE" w:rsidRDefault="00B65C6F" w:rsidP="003A3C2C">
      <w:pPr>
        <w:widowControl w:val="0"/>
        <w:numPr>
          <w:ilvl w:val="0"/>
          <w:numId w:val="5"/>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Review the effectiveness of the Company</w:t>
      </w:r>
      <w:r w:rsidR="003C4213">
        <w:rPr>
          <w:rFonts w:ascii="Century Schoolbook" w:hAnsi="Century Schoolbook"/>
        </w:rPr>
        <w:t>’</w:t>
      </w:r>
      <w:r w:rsidRPr="009B06CE">
        <w:rPr>
          <w:rFonts w:ascii="Century Schoolbook" w:hAnsi="Century Schoolbook"/>
        </w:rPr>
        <w:t xml:space="preserve">s compliance programs that may have a material impact on the financial reporting process.  </w:t>
      </w:r>
    </w:p>
    <w:p w14:paraId="3EE53190"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79AB251F" w14:textId="77777777" w:rsidR="00B65C6F" w:rsidRPr="009B06CE" w:rsidRDefault="00B65C6F" w:rsidP="003A3C2C">
      <w:pPr>
        <w:widowControl w:val="0"/>
        <w:numPr>
          <w:ilvl w:val="0"/>
          <w:numId w:val="5"/>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Obtain from the </w:t>
      </w:r>
      <w:r>
        <w:rPr>
          <w:rFonts w:ascii="Century Schoolbook" w:hAnsi="Century Schoolbook"/>
        </w:rPr>
        <w:t>independent registered public accounting firm</w:t>
      </w:r>
      <w:r w:rsidRPr="009B06CE">
        <w:rPr>
          <w:rFonts w:ascii="Century Schoolbook" w:hAnsi="Century Schoolbook"/>
        </w:rPr>
        <w:t xml:space="preserve"> assurance that §</w:t>
      </w:r>
      <w:r>
        <w:rPr>
          <w:rFonts w:ascii="Century Schoolbook" w:hAnsi="Century Schoolbook"/>
        </w:rPr>
        <w:t xml:space="preserve"> </w:t>
      </w:r>
      <w:r w:rsidRPr="009B06CE">
        <w:rPr>
          <w:rFonts w:ascii="Century Schoolbook" w:hAnsi="Century Schoolbook"/>
        </w:rPr>
        <w:t>10</w:t>
      </w:r>
      <w:r w:rsidRPr="009B06CE">
        <w:rPr>
          <w:rFonts w:ascii="Century Schoolbook" w:hAnsi="Century Schoolbook"/>
          <w:iCs/>
        </w:rPr>
        <w:t>A(b)</w:t>
      </w:r>
      <w:r w:rsidRPr="009B06CE">
        <w:rPr>
          <w:rFonts w:ascii="Century Schoolbook" w:hAnsi="Century Schoolbook"/>
          <w:i/>
          <w:iCs/>
        </w:rPr>
        <w:t xml:space="preserve"> </w:t>
      </w:r>
      <w:r w:rsidRPr="009B06CE">
        <w:rPr>
          <w:rFonts w:ascii="Century Schoolbook" w:hAnsi="Century Schoolbook"/>
        </w:rPr>
        <w:t>of the Exchange Act has not been implicated.</w:t>
      </w:r>
    </w:p>
    <w:p w14:paraId="35BBFEDD"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082D2DA5" w14:textId="77777777" w:rsidR="00B65C6F" w:rsidRDefault="00B65C6F" w:rsidP="003A3C2C">
      <w:pPr>
        <w:widowControl w:val="0"/>
        <w:numPr>
          <w:ilvl w:val="0"/>
          <w:numId w:val="4"/>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Obtain reports from management, the Company</w:t>
      </w:r>
      <w:r w:rsidR="003C4213">
        <w:rPr>
          <w:rFonts w:ascii="Century Schoolbook" w:hAnsi="Century Schoolbook"/>
        </w:rPr>
        <w:t>’</w:t>
      </w:r>
      <w:r w:rsidRPr="009B06CE">
        <w:rPr>
          <w:rFonts w:ascii="Century Schoolbook" w:hAnsi="Century Schoolbook"/>
        </w:rPr>
        <w:t xml:space="preserve">s senior internal auditing executive and the </w:t>
      </w:r>
      <w:r>
        <w:rPr>
          <w:rFonts w:ascii="Century Schoolbook" w:hAnsi="Century Schoolbook"/>
        </w:rPr>
        <w:t>independent registered public accounting firm</w:t>
      </w:r>
      <w:r w:rsidRPr="009B06CE">
        <w:rPr>
          <w:rFonts w:ascii="Century Schoolbook" w:hAnsi="Century Schoolbook"/>
        </w:rPr>
        <w:t xml:space="preserve"> that the Company and its subsidiary entities are in conformity with applicable legal requirements and the Company</w:t>
      </w:r>
      <w:r w:rsidR="003C4213">
        <w:rPr>
          <w:rFonts w:ascii="Century Schoolbook" w:hAnsi="Century Schoolbook"/>
        </w:rPr>
        <w:t>’</w:t>
      </w:r>
      <w:r w:rsidRPr="009B06CE">
        <w:rPr>
          <w:rFonts w:ascii="Century Schoolbook" w:hAnsi="Century Schoolbook"/>
        </w:rPr>
        <w:t xml:space="preserve">s </w:t>
      </w:r>
      <w:r w:rsidR="000E0C9F">
        <w:rPr>
          <w:rFonts w:ascii="Century Schoolbook" w:hAnsi="Century Schoolbook"/>
        </w:rPr>
        <w:t>C</w:t>
      </w:r>
      <w:r w:rsidRPr="009B06CE">
        <w:rPr>
          <w:rFonts w:ascii="Century Schoolbook" w:hAnsi="Century Schoolbook"/>
        </w:rPr>
        <w:t xml:space="preserve">ode of </w:t>
      </w:r>
      <w:r w:rsidR="000E0C9F">
        <w:rPr>
          <w:rFonts w:ascii="Century Schoolbook" w:hAnsi="Century Schoolbook"/>
        </w:rPr>
        <w:t>B</w:t>
      </w:r>
      <w:r w:rsidRPr="009B06CE">
        <w:rPr>
          <w:rFonts w:ascii="Century Schoolbook" w:hAnsi="Century Schoolbook"/>
        </w:rPr>
        <w:t xml:space="preserve">usiness </w:t>
      </w:r>
      <w:r w:rsidR="000E0C9F">
        <w:rPr>
          <w:rFonts w:ascii="Century Schoolbook" w:hAnsi="Century Schoolbook"/>
        </w:rPr>
        <w:t>C</w:t>
      </w:r>
      <w:r w:rsidRPr="009B06CE">
        <w:rPr>
          <w:rFonts w:ascii="Century Schoolbook" w:hAnsi="Century Schoolbook"/>
        </w:rPr>
        <w:t xml:space="preserve">onduct and </w:t>
      </w:r>
      <w:r w:rsidR="000E0C9F">
        <w:rPr>
          <w:rFonts w:ascii="Century Schoolbook" w:hAnsi="Century Schoolbook"/>
        </w:rPr>
        <w:t>E</w:t>
      </w:r>
      <w:r w:rsidRPr="009B06CE">
        <w:rPr>
          <w:rFonts w:ascii="Century Schoolbook" w:hAnsi="Century Schoolbook"/>
        </w:rPr>
        <w:t>thics.  Advise the Board with respect to the Company</w:t>
      </w:r>
      <w:r w:rsidR="003C4213">
        <w:rPr>
          <w:rFonts w:ascii="Century Schoolbook" w:hAnsi="Century Schoolbook"/>
        </w:rPr>
        <w:t>’</w:t>
      </w:r>
      <w:r w:rsidRPr="009B06CE">
        <w:rPr>
          <w:rFonts w:ascii="Century Schoolbook" w:hAnsi="Century Schoolbook"/>
        </w:rPr>
        <w:t>s policies and procedures regarding compliance with applicable laws and regulations and with the Company</w:t>
      </w:r>
      <w:r w:rsidR="003C4213">
        <w:rPr>
          <w:rFonts w:ascii="Century Schoolbook" w:hAnsi="Century Schoolbook"/>
        </w:rPr>
        <w:t>’</w:t>
      </w:r>
      <w:r w:rsidRPr="009B06CE">
        <w:rPr>
          <w:rFonts w:ascii="Century Schoolbook" w:hAnsi="Century Schoolbook"/>
        </w:rPr>
        <w:t xml:space="preserve">s </w:t>
      </w:r>
      <w:r w:rsidR="000E0C9F">
        <w:rPr>
          <w:rFonts w:ascii="Century Schoolbook" w:hAnsi="Century Schoolbook"/>
        </w:rPr>
        <w:t>C</w:t>
      </w:r>
      <w:r w:rsidRPr="009B06CE">
        <w:rPr>
          <w:rFonts w:ascii="Century Schoolbook" w:hAnsi="Century Schoolbook"/>
        </w:rPr>
        <w:t xml:space="preserve">ode of </w:t>
      </w:r>
      <w:r w:rsidR="000E0C9F">
        <w:rPr>
          <w:rFonts w:ascii="Century Schoolbook" w:hAnsi="Century Schoolbook"/>
        </w:rPr>
        <w:t>B</w:t>
      </w:r>
      <w:r w:rsidRPr="009B06CE">
        <w:rPr>
          <w:rFonts w:ascii="Century Schoolbook" w:hAnsi="Century Schoolbook"/>
        </w:rPr>
        <w:t xml:space="preserve">usiness </w:t>
      </w:r>
      <w:r w:rsidR="000E0C9F">
        <w:rPr>
          <w:rFonts w:ascii="Century Schoolbook" w:hAnsi="Century Schoolbook"/>
        </w:rPr>
        <w:t>C</w:t>
      </w:r>
      <w:r w:rsidRPr="009B06CE">
        <w:rPr>
          <w:rFonts w:ascii="Century Schoolbook" w:hAnsi="Century Schoolbook"/>
        </w:rPr>
        <w:t xml:space="preserve">onduct and </w:t>
      </w:r>
      <w:r w:rsidR="000E0C9F">
        <w:rPr>
          <w:rFonts w:ascii="Century Schoolbook" w:hAnsi="Century Schoolbook"/>
        </w:rPr>
        <w:t>E</w:t>
      </w:r>
      <w:r w:rsidRPr="009B06CE">
        <w:rPr>
          <w:rFonts w:ascii="Century Schoolbook" w:hAnsi="Century Schoolbook"/>
        </w:rPr>
        <w:t>thics.</w:t>
      </w:r>
    </w:p>
    <w:p w14:paraId="483CBFC0" w14:textId="77777777" w:rsidR="008E240A" w:rsidRDefault="008E240A" w:rsidP="00E11EDE">
      <w:pPr>
        <w:widowControl w:val="0"/>
        <w:autoSpaceDE w:val="0"/>
        <w:autoSpaceDN w:val="0"/>
        <w:adjustRightInd w:val="0"/>
        <w:ind w:left="1440"/>
        <w:rPr>
          <w:rFonts w:ascii="Century Schoolbook" w:hAnsi="Century Schoolbook"/>
        </w:rPr>
      </w:pPr>
    </w:p>
    <w:p w14:paraId="5D94F40D" w14:textId="77777777" w:rsidR="008E240A" w:rsidRPr="009B06CE" w:rsidRDefault="008E240A" w:rsidP="003A3C2C">
      <w:pPr>
        <w:widowControl w:val="0"/>
        <w:numPr>
          <w:ilvl w:val="0"/>
          <w:numId w:val="4"/>
        </w:numPr>
        <w:tabs>
          <w:tab w:val="clear" w:pos="720"/>
          <w:tab w:val="num" w:pos="1440"/>
        </w:tabs>
        <w:autoSpaceDE w:val="0"/>
        <w:autoSpaceDN w:val="0"/>
        <w:adjustRightInd w:val="0"/>
        <w:ind w:left="1440" w:hanging="720"/>
        <w:rPr>
          <w:rFonts w:ascii="Century Schoolbook" w:hAnsi="Century Schoolbook"/>
        </w:rPr>
      </w:pPr>
      <w:r>
        <w:rPr>
          <w:rFonts w:ascii="Century Schoolbook" w:hAnsi="Century Schoolbook"/>
        </w:rPr>
        <w:t>Annually review the Company’s Code of Ethics for Senior Financial Officers and Directors and recommend to the Board for its approval such revisions thereto as the Committee deems appropriate.</w:t>
      </w:r>
    </w:p>
    <w:p w14:paraId="3663859E"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2309D1A5" w14:textId="77777777" w:rsidR="00B65C6F" w:rsidRPr="009B06CE" w:rsidRDefault="00B65C6F" w:rsidP="003A3C2C">
      <w:pPr>
        <w:widowControl w:val="0"/>
        <w:numPr>
          <w:ilvl w:val="0"/>
          <w:numId w:val="4"/>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Approve all related party transactions as required by NASDAQ Rule </w:t>
      </w:r>
      <w:r>
        <w:rPr>
          <w:rFonts w:ascii="Century Schoolbook" w:hAnsi="Century Schoolbook"/>
        </w:rPr>
        <w:t xml:space="preserve">5630.  </w:t>
      </w:r>
      <w:r w:rsidRPr="001441C3">
        <w:rPr>
          <w:rFonts w:ascii="Century Schoolbook" w:hAnsi="Century Schoolbook"/>
        </w:rPr>
        <w:t xml:space="preserve">Related party transactions are defined as those </w:t>
      </w:r>
      <w:r w:rsidRPr="00CF4873">
        <w:rPr>
          <w:rFonts w:ascii="Century Schoolbook" w:hAnsi="Century Schoolbook"/>
        </w:rPr>
        <w:t>transactions required to be disclosed pursuant to Item 404 of Regulation S-K under the Act.</w:t>
      </w:r>
    </w:p>
    <w:p w14:paraId="4ABC7936"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3B82F764" w14:textId="77777777" w:rsidR="00B65C6F" w:rsidRPr="009B06CE" w:rsidRDefault="00B65C6F" w:rsidP="003A3C2C">
      <w:pPr>
        <w:widowControl w:val="0"/>
        <w:numPr>
          <w:ilvl w:val="0"/>
          <w:numId w:val="4"/>
        </w:numPr>
        <w:tabs>
          <w:tab w:val="clear" w:pos="720"/>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Establish procedures for the receipt, retention and treatment of complaints received by the Company regarding accounting, internal accounting controls or auditing matters, and the confidential, </w:t>
      </w:r>
      <w:r w:rsidRPr="009B06CE">
        <w:rPr>
          <w:rFonts w:ascii="Century Schoolbook" w:hAnsi="Century Schoolbook"/>
        </w:rPr>
        <w:lastRenderedPageBreak/>
        <w:t>anonymous submission by employees of concerns regarding questionable accounting or auditing matters.</w:t>
      </w:r>
    </w:p>
    <w:p w14:paraId="2A598AF3" w14:textId="77777777" w:rsidR="00B65C6F" w:rsidRPr="009B06CE" w:rsidRDefault="00B65C6F" w:rsidP="003A3C2C">
      <w:pPr>
        <w:widowControl w:val="0"/>
        <w:tabs>
          <w:tab w:val="num" w:pos="1440"/>
        </w:tabs>
        <w:autoSpaceDE w:val="0"/>
        <w:autoSpaceDN w:val="0"/>
        <w:adjustRightInd w:val="0"/>
        <w:ind w:left="1440" w:hanging="720"/>
        <w:rPr>
          <w:rFonts w:ascii="Century Schoolbook" w:hAnsi="Century Schoolbook"/>
        </w:rPr>
      </w:pPr>
    </w:p>
    <w:p w14:paraId="48345B07" w14:textId="77777777" w:rsidR="00B65C6F" w:rsidRPr="009B06CE" w:rsidRDefault="00B65C6F" w:rsidP="003A3C2C">
      <w:pPr>
        <w:widowControl w:val="0"/>
        <w:numPr>
          <w:ilvl w:val="0"/>
          <w:numId w:val="4"/>
        </w:numPr>
        <w:tabs>
          <w:tab w:val="clear" w:pos="720"/>
          <w:tab w:val="left" w:pos="321"/>
          <w:tab w:val="num" w:pos="1440"/>
        </w:tabs>
        <w:autoSpaceDE w:val="0"/>
        <w:autoSpaceDN w:val="0"/>
        <w:adjustRightInd w:val="0"/>
        <w:ind w:left="1440" w:hanging="720"/>
        <w:rPr>
          <w:rFonts w:ascii="Century Schoolbook" w:hAnsi="Century Schoolbook"/>
        </w:rPr>
      </w:pPr>
      <w:r w:rsidRPr="009B06CE">
        <w:rPr>
          <w:rFonts w:ascii="Century Schoolbook" w:hAnsi="Century Schoolbook"/>
        </w:rPr>
        <w:t xml:space="preserve">Discuss with management and the </w:t>
      </w:r>
      <w:r>
        <w:rPr>
          <w:rFonts w:ascii="Century Schoolbook" w:hAnsi="Century Schoolbook"/>
        </w:rPr>
        <w:t>independent registered public accounting firm</w:t>
      </w:r>
      <w:r w:rsidRPr="009B06CE">
        <w:rPr>
          <w:rFonts w:ascii="Century Schoolbook" w:hAnsi="Century Schoolbook"/>
        </w:rPr>
        <w:t xml:space="preserve"> any correspondence with regulators or governmental agencies and any published reports which raise material issues regarding the Company</w:t>
      </w:r>
      <w:r w:rsidR="003C4213">
        <w:rPr>
          <w:rFonts w:ascii="Century Schoolbook" w:hAnsi="Century Schoolbook"/>
        </w:rPr>
        <w:t>’</w:t>
      </w:r>
      <w:r w:rsidRPr="009B06CE">
        <w:rPr>
          <w:rFonts w:ascii="Century Schoolbook" w:hAnsi="Century Schoolbook"/>
        </w:rPr>
        <w:t>s financial statements or accounting policies.</w:t>
      </w:r>
    </w:p>
    <w:p w14:paraId="1B94F1B7" w14:textId="77777777" w:rsidR="00B65C6F" w:rsidRPr="009B06CE" w:rsidRDefault="00B65C6F" w:rsidP="003A3C2C">
      <w:pPr>
        <w:widowControl w:val="0"/>
        <w:tabs>
          <w:tab w:val="left" w:pos="321"/>
        </w:tabs>
        <w:autoSpaceDE w:val="0"/>
        <w:autoSpaceDN w:val="0"/>
        <w:adjustRightInd w:val="0"/>
        <w:rPr>
          <w:rFonts w:ascii="Century Schoolbook" w:hAnsi="Century Schoolbook"/>
        </w:rPr>
      </w:pPr>
    </w:p>
    <w:p w14:paraId="3C09A89C" w14:textId="77777777" w:rsidR="00B65C6F" w:rsidRPr="009B06CE" w:rsidRDefault="00B65C6F" w:rsidP="003A3C2C">
      <w:pPr>
        <w:widowControl w:val="0"/>
        <w:autoSpaceDE w:val="0"/>
        <w:autoSpaceDN w:val="0"/>
        <w:adjustRightInd w:val="0"/>
        <w:rPr>
          <w:rFonts w:ascii="Century Schoolbook" w:hAnsi="Century Schoolbook"/>
          <w:b/>
          <w:bCs/>
        </w:rPr>
      </w:pPr>
      <w:r w:rsidRPr="009B06CE">
        <w:rPr>
          <w:rFonts w:ascii="Century Schoolbook" w:hAnsi="Century Schoolbook"/>
        </w:rPr>
        <w:t xml:space="preserve"> </w:t>
      </w:r>
      <w:r w:rsidRPr="009B06CE">
        <w:rPr>
          <w:rFonts w:ascii="Century Schoolbook" w:hAnsi="Century Schoolbook"/>
          <w:b/>
          <w:bCs/>
        </w:rPr>
        <w:t>Limitation of Audit Committee</w:t>
      </w:r>
      <w:r w:rsidR="003C4213">
        <w:rPr>
          <w:rFonts w:ascii="Century Schoolbook" w:hAnsi="Century Schoolbook"/>
          <w:b/>
          <w:bCs/>
        </w:rPr>
        <w:t>’</w:t>
      </w:r>
      <w:r w:rsidRPr="009B06CE">
        <w:rPr>
          <w:rFonts w:ascii="Century Schoolbook" w:hAnsi="Century Schoolbook"/>
          <w:b/>
          <w:bCs/>
        </w:rPr>
        <w:t>s Role</w:t>
      </w:r>
    </w:p>
    <w:p w14:paraId="59964C2D" w14:textId="77777777" w:rsidR="00B65C6F" w:rsidRPr="009B06CE" w:rsidRDefault="00B65C6F" w:rsidP="003A3C2C">
      <w:pPr>
        <w:widowControl w:val="0"/>
        <w:autoSpaceDE w:val="0"/>
        <w:autoSpaceDN w:val="0"/>
        <w:adjustRightInd w:val="0"/>
        <w:rPr>
          <w:rFonts w:ascii="Century Schoolbook" w:hAnsi="Century Schoolbook"/>
          <w:b/>
          <w:bCs/>
        </w:rPr>
      </w:pPr>
    </w:p>
    <w:p w14:paraId="75F53C93" w14:textId="77777777" w:rsidR="00B65C6F" w:rsidRPr="009B06CE" w:rsidRDefault="00B65C6F" w:rsidP="003A3C2C">
      <w:pPr>
        <w:widowControl w:val="0"/>
        <w:tabs>
          <w:tab w:val="left" w:pos="4377"/>
        </w:tabs>
        <w:autoSpaceDE w:val="0"/>
        <w:autoSpaceDN w:val="0"/>
        <w:adjustRightInd w:val="0"/>
        <w:rPr>
          <w:rFonts w:ascii="Century Schoolbook" w:hAnsi="Century Schoolbook"/>
        </w:rPr>
      </w:pPr>
      <w:r w:rsidRPr="009B06CE">
        <w:rPr>
          <w:rFonts w:ascii="Century Schoolbook" w:hAnsi="Century Schoolbook"/>
        </w:rPr>
        <w:t>While the Audit Committee has the responsibilities and powers set forth in this Charter, it is not the duty of the Audit Committee to plan or conduct audits or to determine that the Company</w:t>
      </w:r>
      <w:r w:rsidR="003C4213">
        <w:rPr>
          <w:rFonts w:ascii="Century Schoolbook" w:hAnsi="Century Schoolbook"/>
        </w:rPr>
        <w:t>’</w:t>
      </w:r>
      <w:r w:rsidRPr="009B06CE">
        <w:rPr>
          <w:rFonts w:ascii="Century Schoolbook" w:hAnsi="Century Schoolbook"/>
        </w:rPr>
        <w:t xml:space="preserve">s financial statements and disclosures are complete and accurate and are in accordance with accounting principles generally accepted in the United States and applicable rules and regulations. These are the responsibilities of management and the </w:t>
      </w:r>
      <w:r>
        <w:rPr>
          <w:rFonts w:ascii="Century Schoolbook" w:hAnsi="Century Schoolbook"/>
        </w:rPr>
        <w:t>independent registered public accounting firm</w:t>
      </w:r>
      <w:r w:rsidRPr="009B06CE">
        <w:rPr>
          <w:rFonts w:ascii="Century Schoolbook" w:hAnsi="Century Schoolbook"/>
        </w:rPr>
        <w:t>.</w:t>
      </w:r>
    </w:p>
    <w:p w14:paraId="5C21D8A0" w14:textId="77777777" w:rsidR="00B65C6F" w:rsidRPr="009B06CE" w:rsidRDefault="00B65C6F" w:rsidP="003A3C2C">
      <w:pPr>
        <w:rPr>
          <w:rFonts w:ascii="Century Schoolbook" w:hAnsi="Century Schoolbook"/>
        </w:rPr>
      </w:pPr>
    </w:p>
    <w:p w14:paraId="19804A78" w14:textId="77777777" w:rsidR="00B65C6F" w:rsidRPr="00CE38E8" w:rsidRDefault="00B65C6F">
      <w:bookmarkStart w:id="0" w:name="_GoBack"/>
      <w:bookmarkEnd w:id="0"/>
    </w:p>
    <w:sectPr w:rsidR="00B65C6F" w:rsidRPr="00CE38E8" w:rsidSect="00936E04">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440" w:left="129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C0A3" w14:textId="77777777" w:rsidR="003A3ABD" w:rsidRDefault="003A3ABD">
      <w:r>
        <w:separator/>
      </w:r>
    </w:p>
  </w:endnote>
  <w:endnote w:type="continuationSeparator" w:id="0">
    <w:p w14:paraId="3A02728B" w14:textId="77777777" w:rsidR="003A3ABD" w:rsidRDefault="003A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10B2" w14:textId="77777777" w:rsidR="008C5418" w:rsidRDefault="00601125" w:rsidP="00BE6DD0">
    <w:pPr>
      <w:pStyle w:val="Footer"/>
      <w:framePr w:wrap="around" w:vAnchor="text" w:hAnchor="margin" w:xAlign="right" w:y="1"/>
      <w:rPr>
        <w:rStyle w:val="PageNumber"/>
      </w:rPr>
    </w:pPr>
    <w:r>
      <w:rPr>
        <w:rStyle w:val="PageNumber"/>
      </w:rPr>
      <w:fldChar w:fldCharType="begin"/>
    </w:r>
    <w:r w:rsidR="008C5418">
      <w:rPr>
        <w:rStyle w:val="PageNumber"/>
      </w:rPr>
      <w:instrText xml:space="preserve">PAGE  </w:instrText>
    </w:r>
    <w:r>
      <w:rPr>
        <w:rStyle w:val="PageNumber"/>
      </w:rPr>
      <w:fldChar w:fldCharType="end"/>
    </w:r>
  </w:p>
  <w:p w14:paraId="14623743" w14:textId="77777777" w:rsidR="008C5418" w:rsidRDefault="008C5418" w:rsidP="00BE6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6B10C" w14:textId="5708F379" w:rsidR="008C5418" w:rsidRPr="00D36CB1" w:rsidRDefault="00D36CB1" w:rsidP="00D36CB1">
    <w:pPr>
      <w:pStyle w:val="Footer"/>
      <w:ind w:right="360"/>
    </w:pPr>
    <w:r>
      <w:rPr>
        <w:rFonts w:ascii="Century Schoolbook" w:hAnsi="Century Schoolbook"/>
        <w:i/>
        <w:sz w:val="20"/>
        <w:szCs w:val="20"/>
      </w:rPr>
      <w:t xml:space="preserve">Approved Atlantic Union Bankshares Corporation Board of Directors December </w:t>
    </w:r>
    <w:r w:rsidR="00652AAC">
      <w:rPr>
        <w:rFonts w:ascii="Century Schoolbook" w:hAnsi="Century Schoolbook"/>
        <w:i/>
        <w:sz w:val="20"/>
        <w:szCs w:val="20"/>
      </w:rPr>
      <w:t>9</w:t>
    </w:r>
    <w:r>
      <w:rPr>
        <w:rFonts w:ascii="Century Schoolbook" w:hAnsi="Century Schoolbook"/>
        <w:i/>
        <w:sz w:val="20"/>
        <w:szCs w:val="20"/>
      </w:rPr>
      <w:t>, 202</w:t>
    </w:r>
    <w:r w:rsidR="00B63ECD">
      <w:rPr>
        <w:rFonts w:ascii="Century Schoolbook" w:hAnsi="Century Schoolbook"/>
        <w: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D779" w14:textId="04DF0AFA" w:rsidR="008C5418" w:rsidRDefault="00D36CB1" w:rsidP="00D36CB1">
    <w:pPr>
      <w:pStyle w:val="Footer"/>
      <w:ind w:right="360"/>
    </w:pPr>
    <w:r>
      <w:rPr>
        <w:rFonts w:ascii="Century Schoolbook" w:hAnsi="Century Schoolbook"/>
        <w:i/>
        <w:sz w:val="20"/>
        <w:szCs w:val="20"/>
      </w:rPr>
      <w:t xml:space="preserve">Approved Atlantic Union Bankshares Corporation Board of Directors December </w:t>
    </w:r>
    <w:r w:rsidR="00652AAC">
      <w:rPr>
        <w:rFonts w:ascii="Century Schoolbook" w:hAnsi="Century Schoolbook"/>
        <w:i/>
        <w:sz w:val="20"/>
        <w:szCs w:val="20"/>
      </w:rPr>
      <w:t>9</w:t>
    </w:r>
    <w:r>
      <w:rPr>
        <w:rFonts w:ascii="Century Schoolbook" w:hAnsi="Century Schoolbook"/>
        <w:i/>
        <w:sz w:val="20"/>
        <w:szCs w:val="20"/>
      </w:rPr>
      <w:t>, 202</w:t>
    </w:r>
    <w:r w:rsidR="002861A3">
      <w:rPr>
        <w:rFonts w:ascii="Century Schoolbook" w:hAnsi="Century Schoolbook"/>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42BCD" w14:textId="77777777" w:rsidR="003A3ABD" w:rsidRDefault="003A3ABD">
      <w:r>
        <w:separator/>
      </w:r>
    </w:p>
  </w:footnote>
  <w:footnote w:type="continuationSeparator" w:id="0">
    <w:p w14:paraId="198A2AAF" w14:textId="77777777" w:rsidR="003A3ABD" w:rsidRDefault="003A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0F92" w14:textId="77777777" w:rsidR="008C5418" w:rsidRDefault="00601125" w:rsidP="00BE6DD0">
    <w:pPr>
      <w:pStyle w:val="Header"/>
      <w:framePr w:wrap="around" w:vAnchor="text" w:hAnchor="margin" w:xAlign="right" w:y="1"/>
      <w:rPr>
        <w:rStyle w:val="PageNumber"/>
      </w:rPr>
    </w:pPr>
    <w:r>
      <w:rPr>
        <w:rStyle w:val="PageNumber"/>
      </w:rPr>
      <w:fldChar w:fldCharType="begin"/>
    </w:r>
    <w:r w:rsidR="008C5418">
      <w:rPr>
        <w:rStyle w:val="PageNumber"/>
      </w:rPr>
      <w:instrText xml:space="preserve">PAGE  </w:instrText>
    </w:r>
    <w:r>
      <w:rPr>
        <w:rStyle w:val="PageNumber"/>
      </w:rPr>
      <w:fldChar w:fldCharType="end"/>
    </w:r>
  </w:p>
  <w:p w14:paraId="508B4BB3" w14:textId="77777777" w:rsidR="008C5418" w:rsidRDefault="008C5418" w:rsidP="00BE6D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5004" w14:textId="5EF1FE50" w:rsidR="008C5418" w:rsidRDefault="00601125" w:rsidP="00BE6DD0">
    <w:pPr>
      <w:pStyle w:val="Header"/>
      <w:framePr w:wrap="around" w:vAnchor="text" w:hAnchor="margin" w:xAlign="right" w:y="1"/>
      <w:rPr>
        <w:rStyle w:val="PageNumber"/>
      </w:rPr>
    </w:pPr>
    <w:r>
      <w:rPr>
        <w:rStyle w:val="PageNumber"/>
      </w:rPr>
      <w:fldChar w:fldCharType="begin"/>
    </w:r>
    <w:r w:rsidR="008C5418">
      <w:rPr>
        <w:rStyle w:val="PageNumber"/>
      </w:rPr>
      <w:instrText xml:space="preserve">PAGE  </w:instrText>
    </w:r>
    <w:r>
      <w:rPr>
        <w:rStyle w:val="PageNumber"/>
      </w:rPr>
      <w:fldChar w:fldCharType="separate"/>
    </w:r>
    <w:r w:rsidR="00652AAC">
      <w:rPr>
        <w:rStyle w:val="PageNumber"/>
        <w:noProof/>
      </w:rPr>
      <w:t>9</w:t>
    </w:r>
    <w:r>
      <w:rPr>
        <w:rStyle w:val="PageNumber"/>
      </w:rPr>
      <w:fldChar w:fldCharType="end"/>
    </w:r>
  </w:p>
  <w:p w14:paraId="21D499B3" w14:textId="77777777" w:rsidR="008C5418" w:rsidRPr="00B57776" w:rsidRDefault="008C5418" w:rsidP="00BE6DD0">
    <w:pPr>
      <w:pStyle w:val="Header"/>
      <w:tabs>
        <w:tab w:val="clear" w:pos="8640"/>
        <w:tab w:val="right" w:pos="9450"/>
      </w:tabs>
      <w:ind w:right="360"/>
      <w:rPr>
        <w:sz w:val="18"/>
        <w:szCs w:val="18"/>
      </w:rPr>
    </w:pPr>
    <w:r>
      <w:tab/>
    </w:r>
    <w:r>
      <w:tab/>
    </w:r>
  </w:p>
  <w:p w14:paraId="74191F3F" w14:textId="77777777" w:rsidR="008C5418" w:rsidRPr="00463999" w:rsidRDefault="008C5418" w:rsidP="00BE6DD0">
    <w:pPr>
      <w:pStyle w:val="Header"/>
      <w:tabs>
        <w:tab w:val="clear" w:pos="8640"/>
        <w:tab w:val="right" w:pos="9360"/>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3265" w14:textId="77777777" w:rsidR="008C5418" w:rsidRPr="00B57776" w:rsidRDefault="008C5418" w:rsidP="00BE6DD0">
    <w:pPr>
      <w:pStyle w:val="Header"/>
      <w:tabs>
        <w:tab w:val="clear" w:pos="8640"/>
        <w:tab w:val="right" w:pos="9450"/>
      </w:tabs>
      <w:rPr>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A38"/>
    <w:multiLevelType w:val="hybridMultilevel"/>
    <w:tmpl w:val="A54A7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6546D"/>
    <w:multiLevelType w:val="hybridMultilevel"/>
    <w:tmpl w:val="7D50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85FBC"/>
    <w:multiLevelType w:val="hybridMultilevel"/>
    <w:tmpl w:val="F5E61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AE741F"/>
    <w:multiLevelType w:val="hybridMultilevel"/>
    <w:tmpl w:val="8F66B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FC6595"/>
    <w:multiLevelType w:val="hybridMultilevel"/>
    <w:tmpl w:val="4650C4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343F60"/>
    <w:multiLevelType w:val="hybridMultilevel"/>
    <w:tmpl w:val="1032A832"/>
    <w:lvl w:ilvl="0" w:tplc="E216E8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9C00F8"/>
    <w:multiLevelType w:val="hybridMultilevel"/>
    <w:tmpl w:val="CD9EE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2C"/>
    <w:rsid w:val="0000101D"/>
    <w:rsid w:val="000014D6"/>
    <w:rsid w:val="0000189D"/>
    <w:rsid w:val="00001D46"/>
    <w:rsid w:val="00002000"/>
    <w:rsid w:val="00002274"/>
    <w:rsid w:val="000024FA"/>
    <w:rsid w:val="000028DD"/>
    <w:rsid w:val="000036F3"/>
    <w:rsid w:val="00003A6E"/>
    <w:rsid w:val="00003B18"/>
    <w:rsid w:val="00004678"/>
    <w:rsid w:val="00004D1C"/>
    <w:rsid w:val="00004E01"/>
    <w:rsid w:val="00004ED4"/>
    <w:rsid w:val="00005495"/>
    <w:rsid w:val="00005A04"/>
    <w:rsid w:val="00005DC8"/>
    <w:rsid w:val="00007298"/>
    <w:rsid w:val="0000799E"/>
    <w:rsid w:val="00007E3E"/>
    <w:rsid w:val="000101F9"/>
    <w:rsid w:val="000103E5"/>
    <w:rsid w:val="00010F27"/>
    <w:rsid w:val="00011B33"/>
    <w:rsid w:val="00012D54"/>
    <w:rsid w:val="000136B3"/>
    <w:rsid w:val="00013C64"/>
    <w:rsid w:val="00013C86"/>
    <w:rsid w:val="00013FB9"/>
    <w:rsid w:val="00014809"/>
    <w:rsid w:val="00014FD6"/>
    <w:rsid w:val="00015092"/>
    <w:rsid w:val="00015281"/>
    <w:rsid w:val="000155E7"/>
    <w:rsid w:val="000162ED"/>
    <w:rsid w:val="000170AC"/>
    <w:rsid w:val="0001782B"/>
    <w:rsid w:val="00020401"/>
    <w:rsid w:val="00020515"/>
    <w:rsid w:val="00021E4F"/>
    <w:rsid w:val="00022786"/>
    <w:rsid w:val="00023588"/>
    <w:rsid w:val="00023D33"/>
    <w:rsid w:val="00024171"/>
    <w:rsid w:val="00024CD0"/>
    <w:rsid w:val="00024DDF"/>
    <w:rsid w:val="00025071"/>
    <w:rsid w:val="00025CBA"/>
    <w:rsid w:val="000266F6"/>
    <w:rsid w:val="00026B4E"/>
    <w:rsid w:val="00026F1B"/>
    <w:rsid w:val="00026FCA"/>
    <w:rsid w:val="00030589"/>
    <w:rsid w:val="0003078D"/>
    <w:rsid w:val="0003087A"/>
    <w:rsid w:val="00030B04"/>
    <w:rsid w:val="00030D51"/>
    <w:rsid w:val="00031076"/>
    <w:rsid w:val="00032386"/>
    <w:rsid w:val="000323EE"/>
    <w:rsid w:val="00032959"/>
    <w:rsid w:val="00032AF3"/>
    <w:rsid w:val="00033262"/>
    <w:rsid w:val="0003334D"/>
    <w:rsid w:val="000334AF"/>
    <w:rsid w:val="00033AE5"/>
    <w:rsid w:val="00033AF7"/>
    <w:rsid w:val="00033CD6"/>
    <w:rsid w:val="00033DB7"/>
    <w:rsid w:val="00033DFB"/>
    <w:rsid w:val="0003404D"/>
    <w:rsid w:val="000352FC"/>
    <w:rsid w:val="0003569F"/>
    <w:rsid w:val="00035881"/>
    <w:rsid w:val="00035F16"/>
    <w:rsid w:val="000360C5"/>
    <w:rsid w:val="000369EA"/>
    <w:rsid w:val="00037958"/>
    <w:rsid w:val="00037A09"/>
    <w:rsid w:val="000402CF"/>
    <w:rsid w:val="000406CB"/>
    <w:rsid w:val="0004082A"/>
    <w:rsid w:val="00041015"/>
    <w:rsid w:val="000428C2"/>
    <w:rsid w:val="00042EE2"/>
    <w:rsid w:val="0004398D"/>
    <w:rsid w:val="00043E63"/>
    <w:rsid w:val="00043F38"/>
    <w:rsid w:val="000443FE"/>
    <w:rsid w:val="00044A53"/>
    <w:rsid w:val="0004513A"/>
    <w:rsid w:val="000454B8"/>
    <w:rsid w:val="0004647E"/>
    <w:rsid w:val="000464D6"/>
    <w:rsid w:val="00046739"/>
    <w:rsid w:val="00046BD9"/>
    <w:rsid w:val="00046D52"/>
    <w:rsid w:val="00046ECF"/>
    <w:rsid w:val="000472D7"/>
    <w:rsid w:val="0004739C"/>
    <w:rsid w:val="00047A64"/>
    <w:rsid w:val="00047D7F"/>
    <w:rsid w:val="00051196"/>
    <w:rsid w:val="00051AC5"/>
    <w:rsid w:val="00051FCE"/>
    <w:rsid w:val="00052123"/>
    <w:rsid w:val="000522E5"/>
    <w:rsid w:val="000526ED"/>
    <w:rsid w:val="00052D76"/>
    <w:rsid w:val="0005397F"/>
    <w:rsid w:val="00053C36"/>
    <w:rsid w:val="00053F0C"/>
    <w:rsid w:val="0005427A"/>
    <w:rsid w:val="000544F9"/>
    <w:rsid w:val="00054CB2"/>
    <w:rsid w:val="00055BBE"/>
    <w:rsid w:val="00055C50"/>
    <w:rsid w:val="00055DCC"/>
    <w:rsid w:val="00055F32"/>
    <w:rsid w:val="000566BC"/>
    <w:rsid w:val="00056A41"/>
    <w:rsid w:val="00056CBF"/>
    <w:rsid w:val="00056CFA"/>
    <w:rsid w:val="0005711B"/>
    <w:rsid w:val="000575EE"/>
    <w:rsid w:val="00057A01"/>
    <w:rsid w:val="00057EB0"/>
    <w:rsid w:val="00057F88"/>
    <w:rsid w:val="000611C5"/>
    <w:rsid w:val="00061829"/>
    <w:rsid w:val="0006186A"/>
    <w:rsid w:val="00061DA2"/>
    <w:rsid w:val="00062153"/>
    <w:rsid w:val="00062362"/>
    <w:rsid w:val="0006304A"/>
    <w:rsid w:val="0006330F"/>
    <w:rsid w:val="00063373"/>
    <w:rsid w:val="00063BA6"/>
    <w:rsid w:val="000643BE"/>
    <w:rsid w:val="00064943"/>
    <w:rsid w:val="00065051"/>
    <w:rsid w:val="00065247"/>
    <w:rsid w:val="000655B7"/>
    <w:rsid w:val="00066AF8"/>
    <w:rsid w:val="00066B64"/>
    <w:rsid w:val="00066EF0"/>
    <w:rsid w:val="00070091"/>
    <w:rsid w:val="00070218"/>
    <w:rsid w:val="00070C7F"/>
    <w:rsid w:val="0007100D"/>
    <w:rsid w:val="0007130F"/>
    <w:rsid w:val="000713AD"/>
    <w:rsid w:val="0007146E"/>
    <w:rsid w:val="0007158A"/>
    <w:rsid w:val="000718AC"/>
    <w:rsid w:val="00071B3B"/>
    <w:rsid w:val="00071F5F"/>
    <w:rsid w:val="00071FB3"/>
    <w:rsid w:val="000720D4"/>
    <w:rsid w:val="0007217F"/>
    <w:rsid w:val="000724B4"/>
    <w:rsid w:val="00073107"/>
    <w:rsid w:val="00073907"/>
    <w:rsid w:val="0007392B"/>
    <w:rsid w:val="00073F92"/>
    <w:rsid w:val="000748E3"/>
    <w:rsid w:val="00075621"/>
    <w:rsid w:val="000758AE"/>
    <w:rsid w:val="000766C2"/>
    <w:rsid w:val="00076737"/>
    <w:rsid w:val="00076741"/>
    <w:rsid w:val="000776D0"/>
    <w:rsid w:val="0007774A"/>
    <w:rsid w:val="00077BC3"/>
    <w:rsid w:val="0008059E"/>
    <w:rsid w:val="0008095E"/>
    <w:rsid w:val="0008151A"/>
    <w:rsid w:val="0008196D"/>
    <w:rsid w:val="0008210C"/>
    <w:rsid w:val="00082328"/>
    <w:rsid w:val="00083092"/>
    <w:rsid w:val="00083F09"/>
    <w:rsid w:val="0008413A"/>
    <w:rsid w:val="00085186"/>
    <w:rsid w:val="00085585"/>
    <w:rsid w:val="00085E91"/>
    <w:rsid w:val="0008616F"/>
    <w:rsid w:val="00086566"/>
    <w:rsid w:val="0008669A"/>
    <w:rsid w:val="0008692F"/>
    <w:rsid w:val="000879AC"/>
    <w:rsid w:val="00090602"/>
    <w:rsid w:val="00090C04"/>
    <w:rsid w:val="00090C6C"/>
    <w:rsid w:val="0009103C"/>
    <w:rsid w:val="00091499"/>
    <w:rsid w:val="000914EB"/>
    <w:rsid w:val="00092864"/>
    <w:rsid w:val="00092C14"/>
    <w:rsid w:val="00092CA7"/>
    <w:rsid w:val="000934AD"/>
    <w:rsid w:val="0009390F"/>
    <w:rsid w:val="00093D16"/>
    <w:rsid w:val="0009414C"/>
    <w:rsid w:val="000945B4"/>
    <w:rsid w:val="00094D6A"/>
    <w:rsid w:val="0009579B"/>
    <w:rsid w:val="00096806"/>
    <w:rsid w:val="0009732F"/>
    <w:rsid w:val="00097B6E"/>
    <w:rsid w:val="000A0351"/>
    <w:rsid w:val="000A0957"/>
    <w:rsid w:val="000A16A8"/>
    <w:rsid w:val="000A1B49"/>
    <w:rsid w:val="000A1C6A"/>
    <w:rsid w:val="000A2253"/>
    <w:rsid w:val="000A3714"/>
    <w:rsid w:val="000A3996"/>
    <w:rsid w:val="000A496C"/>
    <w:rsid w:val="000A504B"/>
    <w:rsid w:val="000A55E9"/>
    <w:rsid w:val="000A56F6"/>
    <w:rsid w:val="000A66CE"/>
    <w:rsid w:val="000A6975"/>
    <w:rsid w:val="000B043C"/>
    <w:rsid w:val="000B1FB9"/>
    <w:rsid w:val="000B203D"/>
    <w:rsid w:val="000B2879"/>
    <w:rsid w:val="000B3489"/>
    <w:rsid w:val="000B37F7"/>
    <w:rsid w:val="000B406F"/>
    <w:rsid w:val="000B42B2"/>
    <w:rsid w:val="000B48E2"/>
    <w:rsid w:val="000B4A2D"/>
    <w:rsid w:val="000B5556"/>
    <w:rsid w:val="000B5906"/>
    <w:rsid w:val="000B59BD"/>
    <w:rsid w:val="000B59DA"/>
    <w:rsid w:val="000B5D26"/>
    <w:rsid w:val="000B6350"/>
    <w:rsid w:val="000B6A90"/>
    <w:rsid w:val="000B6BC9"/>
    <w:rsid w:val="000B6F34"/>
    <w:rsid w:val="000B762B"/>
    <w:rsid w:val="000C062F"/>
    <w:rsid w:val="000C0AE8"/>
    <w:rsid w:val="000C2ED9"/>
    <w:rsid w:val="000C382A"/>
    <w:rsid w:val="000C3BF8"/>
    <w:rsid w:val="000C4387"/>
    <w:rsid w:val="000C4483"/>
    <w:rsid w:val="000C4520"/>
    <w:rsid w:val="000C49CA"/>
    <w:rsid w:val="000C4B15"/>
    <w:rsid w:val="000C56BA"/>
    <w:rsid w:val="000C5884"/>
    <w:rsid w:val="000C5ACB"/>
    <w:rsid w:val="000C64E7"/>
    <w:rsid w:val="000C6591"/>
    <w:rsid w:val="000C66E5"/>
    <w:rsid w:val="000C6F53"/>
    <w:rsid w:val="000C72BB"/>
    <w:rsid w:val="000C7582"/>
    <w:rsid w:val="000C7ACA"/>
    <w:rsid w:val="000D1187"/>
    <w:rsid w:val="000D1558"/>
    <w:rsid w:val="000D17FA"/>
    <w:rsid w:val="000D1CB5"/>
    <w:rsid w:val="000D1F9D"/>
    <w:rsid w:val="000D2260"/>
    <w:rsid w:val="000D2379"/>
    <w:rsid w:val="000D23BE"/>
    <w:rsid w:val="000D2521"/>
    <w:rsid w:val="000D2B2B"/>
    <w:rsid w:val="000D3047"/>
    <w:rsid w:val="000D3334"/>
    <w:rsid w:val="000D3B58"/>
    <w:rsid w:val="000D3D79"/>
    <w:rsid w:val="000D3E45"/>
    <w:rsid w:val="000D3E9A"/>
    <w:rsid w:val="000D43F4"/>
    <w:rsid w:val="000D44AB"/>
    <w:rsid w:val="000D5749"/>
    <w:rsid w:val="000D587E"/>
    <w:rsid w:val="000D58E9"/>
    <w:rsid w:val="000D5C79"/>
    <w:rsid w:val="000D62EC"/>
    <w:rsid w:val="000D6435"/>
    <w:rsid w:val="000D651C"/>
    <w:rsid w:val="000D6846"/>
    <w:rsid w:val="000E00D7"/>
    <w:rsid w:val="000E0C9F"/>
    <w:rsid w:val="000E1261"/>
    <w:rsid w:val="000E165B"/>
    <w:rsid w:val="000E229E"/>
    <w:rsid w:val="000E2981"/>
    <w:rsid w:val="000E2AC6"/>
    <w:rsid w:val="000E2E19"/>
    <w:rsid w:val="000E36D7"/>
    <w:rsid w:val="000E389D"/>
    <w:rsid w:val="000E39AB"/>
    <w:rsid w:val="000E44AE"/>
    <w:rsid w:val="000E5213"/>
    <w:rsid w:val="000E6A84"/>
    <w:rsid w:val="000E6C44"/>
    <w:rsid w:val="000E74D1"/>
    <w:rsid w:val="000E7632"/>
    <w:rsid w:val="000F0064"/>
    <w:rsid w:val="000F0665"/>
    <w:rsid w:val="000F0D0E"/>
    <w:rsid w:val="000F156A"/>
    <w:rsid w:val="000F15DF"/>
    <w:rsid w:val="000F1BEC"/>
    <w:rsid w:val="000F2ADE"/>
    <w:rsid w:val="000F2F69"/>
    <w:rsid w:val="000F3238"/>
    <w:rsid w:val="000F361E"/>
    <w:rsid w:val="000F392B"/>
    <w:rsid w:val="000F456D"/>
    <w:rsid w:val="000F45FA"/>
    <w:rsid w:val="000F467E"/>
    <w:rsid w:val="000F5790"/>
    <w:rsid w:val="000F6DE9"/>
    <w:rsid w:val="000F7508"/>
    <w:rsid w:val="00100D5C"/>
    <w:rsid w:val="001012D2"/>
    <w:rsid w:val="00101577"/>
    <w:rsid w:val="00101920"/>
    <w:rsid w:val="00101C06"/>
    <w:rsid w:val="0010211A"/>
    <w:rsid w:val="0010211D"/>
    <w:rsid w:val="001030E4"/>
    <w:rsid w:val="00105A3E"/>
    <w:rsid w:val="00105C99"/>
    <w:rsid w:val="0010647F"/>
    <w:rsid w:val="00107604"/>
    <w:rsid w:val="001077B3"/>
    <w:rsid w:val="00107B33"/>
    <w:rsid w:val="001101B5"/>
    <w:rsid w:val="001116AA"/>
    <w:rsid w:val="00111858"/>
    <w:rsid w:val="0011348B"/>
    <w:rsid w:val="001142EB"/>
    <w:rsid w:val="00114576"/>
    <w:rsid w:val="0011458F"/>
    <w:rsid w:val="00114CE6"/>
    <w:rsid w:val="00115190"/>
    <w:rsid w:val="001154DB"/>
    <w:rsid w:val="00115A14"/>
    <w:rsid w:val="00115C0D"/>
    <w:rsid w:val="0011634B"/>
    <w:rsid w:val="00116469"/>
    <w:rsid w:val="0011664C"/>
    <w:rsid w:val="00116AA1"/>
    <w:rsid w:val="00116EC1"/>
    <w:rsid w:val="00117EC2"/>
    <w:rsid w:val="001212FA"/>
    <w:rsid w:val="00122243"/>
    <w:rsid w:val="00122505"/>
    <w:rsid w:val="00122AA2"/>
    <w:rsid w:val="00122D73"/>
    <w:rsid w:val="00123595"/>
    <w:rsid w:val="0012387E"/>
    <w:rsid w:val="00123D55"/>
    <w:rsid w:val="00123DD2"/>
    <w:rsid w:val="0012402C"/>
    <w:rsid w:val="0012412C"/>
    <w:rsid w:val="001247D8"/>
    <w:rsid w:val="00125FEF"/>
    <w:rsid w:val="0012656A"/>
    <w:rsid w:val="001273ED"/>
    <w:rsid w:val="001279CA"/>
    <w:rsid w:val="00127A7E"/>
    <w:rsid w:val="00127C99"/>
    <w:rsid w:val="00127FAD"/>
    <w:rsid w:val="001304EE"/>
    <w:rsid w:val="00131111"/>
    <w:rsid w:val="00131E5F"/>
    <w:rsid w:val="00131F9B"/>
    <w:rsid w:val="0013235B"/>
    <w:rsid w:val="00132554"/>
    <w:rsid w:val="00132844"/>
    <w:rsid w:val="00132E92"/>
    <w:rsid w:val="00132ECA"/>
    <w:rsid w:val="00133088"/>
    <w:rsid w:val="00133244"/>
    <w:rsid w:val="0013366D"/>
    <w:rsid w:val="00133782"/>
    <w:rsid w:val="00133A19"/>
    <w:rsid w:val="00133AC3"/>
    <w:rsid w:val="00133DE3"/>
    <w:rsid w:val="00133FFF"/>
    <w:rsid w:val="0013426C"/>
    <w:rsid w:val="0013426E"/>
    <w:rsid w:val="001348A4"/>
    <w:rsid w:val="00134B68"/>
    <w:rsid w:val="00135EE7"/>
    <w:rsid w:val="00136B29"/>
    <w:rsid w:val="00136F4A"/>
    <w:rsid w:val="001375BB"/>
    <w:rsid w:val="00137759"/>
    <w:rsid w:val="001406C5"/>
    <w:rsid w:val="00140984"/>
    <w:rsid w:val="00140B3D"/>
    <w:rsid w:val="001429E4"/>
    <w:rsid w:val="001436BA"/>
    <w:rsid w:val="00143E44"/>
    <w:rsid w:val="00143E60"/>
    <w:rsid w:val="001441C3"/>
    <w:rsid w:val="00144C0A"/>
    <w:rsid w:val="00146388"/>
    <w:rsid w:val="00146A21"/>
    <w:rsid w:val="00146B8D"/>
    <w:rsid w:val="00146FE1"/>
    <w:rsid w:val="00147458"/>
    <w:rsid w:val="0015019A"/>
    <w:rsid w:val="001508D0"/>
    <w:rsid w:val="00150C6D"/>
    <w:rsid w:val="0015107A"/>
    <w:rsid w:val="001514A9"/>
    <w:rsid w:val="00151938"/>
    <w:rsid w:val="00151B5D"/>
    <w:rsid w:val="00151BF3"/>
    <w:rsid w:val="00151F56"/>
    <w:rsid w:val="00151FD3"/>
    <w:rsid w:val="00152064"/>
    <w:rsid w:val="0015304D"/>
    <w:rsid w:val="0015317C"/>
    <w:rsid w:val="001539B5"/>
    <w:rsid w:val="00153C7D"/>
    <w:rsid w:val="00153DA8"/>
    <w:rsid w:val="00154924"/>
    <w:rsid w:val="00154D29"/>
    <w:rsid w:val="00155783"/>
    <w:rsid w:val="00156031"/>
    <w:rsid w:val="0015619E"/>
    <w:rsid w:val="00156227"/>
    <w:rsid w:val="00156322"/>
    <w:rsid w:val="00156431"/>
    <w:rsid w:val="001573D1"/>
    <w:rsid w:val="00157417"/>
    <w:rsid w:val="00157694"/>
    <w:rsid w:val="0015773C"/>
    <w:rsid w:val="001579C9"/>
    <w:rsid w:val="00157A24"/>
    <w:rsid w:val="00157A9E"/>
    <w:rsid w:val="00157D55"/>
    <w:rsid w:val="001607BA"/>
    <w:rsid w:val="00161C55"/>
    <w:rsid w:val="00161E67"/>
    <w:rsid w:val="001626AF"/>
    <w:rsid w:val="00162E7D"/>
    <w:rsid w:val="00162EA2"/>
    <w:rsid w:val="0016309E"/>
    <w:rsid w:val="001634E6"/>
    <w:rsid w:val="001645E8"/>
    <w:rsid w:val="0016466B"/>
    <w:rsid w:val="00164B3A"/>
    <w:rsid w:val="00164DD6"/>
    <w:rsid w:val="0016544A"/>
    <w:rsid w:val="001660A8"/>
    <w:rsid w:val="001661A2"/>
    <w:rsid w:val="00166712"/>
    <w:rsid w:val="001668E6"/>
    <w:rsid w:val="00166A68"/>
    <w:rsid w:val="00166B16"/>
    <w:rsid w:val="001675CC"/>
    <w:rsid w:val="00167B0C"/>
    <w:rsid w:val="0017009A"/>
    <w:rsid w:val="00171572"/>
    <w:rsid w:val="001720D0"/>
    <w:rsid w:val="00173B3C"/>
    <w:rsid w:val="001740F1"/>
    <w:rsid w:val="001741E4"/>
    <w:rsid w:val="001741EF"/>
    <w:rsid w:val="001742CF"/>
    <w:rsid w:val="001747D4"/>
    <w:rsid w:val="00175D6B"/>
    <w:rsid w:val="0017651D"/>
    <w:rsid w:val="00176803"/>
    <w:rsid w:val="001768F0"/>
    <w:rsid w:val="00176E86"/>
    <w:rsid w:val="001779FF"/>
    <w:rsid w:val="00177DEB"/>
    <w:rsid w:val="00177FD4"/>
    <w:rsid w:val="001802E9"/>
    <w:rsid w:val="00180AD6"/>
    <w:rsid w:val="00180EBB"/>
    <w:rsid w:val="00180EC6"/>
    <w:rsid w:val="00181582"/>
    <w:rsid w:val="00181600"/>
    <w:rsid w:val="001818B5"/>
    <w:rsid w:val="00181C93"/>
    <w:rsid w:val="00181CC6"/>
    <w:rsid w:val="001824CC"/>
    <w:rsid w:val="0018268E"/>
    <w:rsid w:val="001829DC"/>
    <w:rsid w:val="00182BF2"/>
    <w:rsid w:val="001832EF"/>
    <w:rsid w:val="0018408C"/>
    <w:rsid w:val="00184645"/>
    <w:rsid w:val="00184F78"/>
    <w:rsid w:val="0018510F"/>
    <w:rsid w:val="00185D87"/>
    <w:rsid w:val="0018628A"/>
    <w:rsid w:val="00186315"/>
    <w:rsid w:val="001879DB"/>
    <w:rsid w:val="00191620"/>
    <w:rsid w:val="00193273"/>
    <w:rsid w:val="0019414D"/>
    <w:rsid w:val="001942CB"/>
    <w:rsid w:val="001945A7"/>
    <w:rsid w:val="001947D7"/>
    <w:rsid w:val="001947E2"/>
    <w:rsid w:val="00194B4E"/>
    <w:rsid w:val="00194D14"/>
    <w:rsid w:val="00194D94"/>
    <w:rsid w:val="00195D85"/>
    <w:rsid w:val="001960EE"/>
    <w:rsid w:val="00196302"/>
    <w:rsid w:val="00196817"/>
    <w:rsid w:val="00196AB1"/>
    <w:rsid w:val="001974EE"/>
    <w:rsid w:val="00197E81"/>
    <w:rsid w:val="001A0987"/>
    <w:rsid w:val="001A2396"/>
    <w:rsid w:val="001A25E4"/>
    <w:rsid w:val="001A2690"/>
    <w:rsid w:val="001A27C6"/>
    <w:rsid w:val="001A30E1"/>
    <w:rsid w:val="001A312A"/>
    <w:rsid w:val="001A389D"/>
    <w:rsid w:val="001A3D09"/>
    <w:rsid w:val="001A4832"/>
    <w:rsid w:val="001A48F4"/>
    <w:rsid w:val="001A4ACF"/>
    <w:rsid w:val="001A4C6D"/>
    <w:rsid w:val="001A5C1F"/>
    <w:rsid w:val="001A5CAA"/>
    <w:rsid w:val="001A6EAC"/>
    <w:rsid w:val="001A6EE0"/>
    <w:rsid w:val="001A75AA"/>
    <w:rsid w:val="001A76E3"/>
    <w:rsid w:val="001A7775"/>
    <w:rsid w:val="001A781C"/>
    <w:rsid w:val="001A7F28"/>
    <w:rsid w:val="001B082A"/>
    <w:rsid w:val="001B0A3F"/>
    <w:rsid w:val="001B1F82"/>
    <w:rsid w:val="001B2174"/>
    <w:rsid w:val="001B26F9"/>
    <w:rsid w:val="001B343D"/>
    <w:rsid w:val="001B3864"/>
    <w:rsid w:val="001B47C0"/>
    <w:rsid w:val="001B52C2"/>
    <w:rsid w:val="001B5318"/>
    <w:rsid w:val="001B5677"/>
    <w:rsid w:val="001B57E0"/>
    <w:rsid w:val="001B5C2A"/>
    <w:rsid w:val="001B6D43"/>
    <w:rsid w:val="001B7037"/>
    <w:rsid w:val="001B7A06"/>
    <w:rsid w:val="001B7D08"/>
    <w:rsid w:val="001C1734"/>
    <w:rsid w:val="001C2128"/>
    <w:rsid w:val="001C22A6"/>
    <w:rsid w:val="001C22ED"/>
    <w:rsid w:val="001C2B07"/>
    <w:rsid w:val="001C4081"/>
    <w:rsid w:val="001C446D"/>
    <w:rsid w:val="001C45C9"/>
    <w:rsid w:val="001C4BFA"/>
    <w:rsid w:val="001C562F"/>
    <w:rsid w:val="001C56D2"/>
    <w:rsid w:val="001C5CA4"/>
    <w:rsid w:val="001C5D88"/>
    <w:rsid w:val="001C64D9"/>
    <w:rsid w:val="001C6D62"/>
    <w:rsid w:val="001C7770"/>
    <w:rsid w:val="001C78DE"/>
    <w:rsid w:val="001C7C3C"/>
    <w:rsid w:val="001C7CCC"/>
    <w:rsid w:val="001D0029"/>
    <w:rsid w:val="001D07C5"/>
    <w:rsid w:val="001D0A33"/>
    <w:rsid w:val="001D0A84"/>
    <w:rsid w:val="001D0F90"/>
    <w:rsid w:val="001D18FB"/>
    <w:rsid w:val="001D22E5"/>
    <w:rsid w:val="001D247D"/>
    <w:rsid w:val="001D2BB9"/>
    <w:rsid w:val="001D31F4"/>
    <w:rsid w:val="001D3E18"/>
    <w:rsid w:val="001D3F19"/>
    <w:rsid w:val="001D4978"/>
    <w:rsid w:val="001D564B"/>
    <w:rsid w:val="001D640A"/>
    <w:rsid w:val="001D6614"/>
    <w:rsid w:val="001D7073"/>
    <w:rsid w:val="001E0113"/>
    <w:rsid w:val="001E01F5"/>
    <w:rsid w:val="001E05F0"/>
    <w:rsid w:val="001E06C2"/>
    <w:rsid w:val="001E1EDA"/>
    <w:rsid w:val="001E2220"/>
    <w:rsid w:val="001E2328"/>
    <w:rsid w:val="001E264E"/>
    <w:rsid w:val="001E265D"/>
    <w:rsid w:val="001E2682"/>
    <w:rsid w:val="001E2E86"/>
    <w:rsid w:val="001E2FE0"/>
    <w:rsid w:val="001E344F"/>
    <w:rsid w:val="001E3B80"/>
    <w:rsid w:val="001E3F0A"/>
    <w:rsid w:val="001E3F7C"/>
    <w:rsid w:val="001E4134"/>
    <w:rsid w:val="001E48EF"/>
    <w:rsid w:val="001E5B3A"/>
    <w:rsid w:val="001E5B62"/>
    <w:rsid w:val="001E6B6D"/>
    <w:rsid w:val="001E71D3"/>
    <w:rsid w:val="001E79A8"/>
    <w:rsid w:val="001F005C"/>
    <w:rsid w:val="001F0278"/>
    <w:rsid w:val="001F0ADE"/>
    <w:rsid w:val="001F0FF6"/>
    <w:rsid w:val="001F1A2F"/>
    <w:rsid w:val="001F2081"/>
    <w:rsid w:val="001F2328"/>
    <w:rsid w:val="001F37D4"/>
    <w:rsid w:val="001F593A"/>
    <w:rsid w:val="001F62EF"/>
    <w:rsid w:val="001F6F38"/>
    <w:rsid w:val="0020009A"/>
    <w:rsid w:val="0020074E"/>
    <w:rsid w:val="0020082A"/>
    <w:rsid w:val="00200842"/>
    <w:rsid w:val="00200CE3"/>
    <w:rsid w:val="0020130B"/>
    <w:rsid w:val="002016C7"/>
    <w:rsid w:val="00201E24"/>
    <w:rsid w:val="0020218B"/>
    <w:rsid w:val="00202291"/>
    <w:rsid w:val="002023D8"/>
    <w:rsid w:val="00202826"/>
    <w:rsid w:val="00203154"/>
    <w:rsid w:val="0020394B"/>
    <w:rsid w:val="00203A82"/>
    <w:rsid w:val="002050F6"/>
    <w:rsid w:val="002057D8"/>
    <w:rsid w:val="00205910"/>
    <w:rsid w:val="00205E27"/>
    <w:rsid w:val="00206369"/>
    <w:rsid w:val="0020687F"/>
    <w:rsid w:val="00206B1B"/>
    <w:rsid w:val="00206FA1"/>
    <w:rsid w:val="002074E7"/>
    <w:rsid w:val="00207AD0"/>
    <w:rsid w:val="002103C6"/>
    <w:rsid w:val="002108ED"/>
    <w:rsid w:val="00210942"/>
    <w:rsid w:val="00210E85"/>
    <w:rsid w:val="00211162"/>
    <w:rsid w:val="00211264"/>
    <w:rsid w:val="002116F1"/>
    <w:rsid w:val="00212B82"/>
    <w:rsid w:val="0021315F"/>
    <w:rsid w:val="00214449"/>
    <w:rsid w:val="00214E59"/>
    <w:rsid w:val="002154F6"/>
    <w:rsid w:val="00215980"/>
    <w:rsid w:val="00216365"/>
    <w:rsid w:val="00216893"/>
    <w:rsid w:val="002201F6"/>
    <w:rsid w:val="002217F6"/>
    <w:rsid w:val="00221C94"/>
    <w:rsid w:val="002225F4"/>
    <w:rsid w:val="00222BCA"/>
    <w:rsid w:val="00223C7D"/>
    <w:rsid w:val="00223E68"/>
    <w:rsid w:val="00224026"/>
    <w:rsid w:val="002240F2"/>
    <w:rsid w:val="002241A1"/>
    <w:rsid w:val="00224266"/>
    <w:rsid w:val="0022438B"/>
    <w:rsid w:val="00224723"/>
    <w:rsid w:val="0022541D"/>
    <w:rsid w:val="0022573D"/>
    <w:rsid w:val="002257B0"/>
    <w:rsid w:val="0022586C"/>
    <w:rsid w:val="002259A8"/>
    <w:rsid w:val="00225C77"/>
    <w:rsid w:val="00225DBF"/>
    <w:rsid w:val="00225E24"/>
    <w:rsid w:val="00225F49"/>
    <w:rsid w:val="002266CD"/>
    <w:rsid w:val="0022681D"/>
    <w:rsid w:val="00226F73"/>
    <w:rsid w:val="00227237"/>
    <w:rsid w:val="0022733F"/>
    <w:rsid w:val="00227388"/>
    <w:rsid w:val="002276C2"/>
    <w:rsid w:val="00230373"/>
    <w:rsid w:val="002316B0"/>
    <w:rsid w:val="00231808"/>
    <w:rsid w:val="002319C4"/>
    <w:rsid w:val="00231B99"/>
    <w:rsid w:val="002323FD"/>
    <w:rsid w:val="00232AED"/>
    <w:rsid w:val="0023370B"/>
    <w:rsid w:val="002342B9"/>
    <w:rsid w:val="002348D2"/>
    <w:rsid w:val="00234F22"/>
    <w:rsid w:val="00236DA2"/>
    <w:rsid w:val="0023758C"/>
    <w:rsid w:val="0023783A"/>
    <w:rsid w:val="00237CB1"/>
    <w:rsid w:val="00237D9A"/>
    <w:rsid w:val="00240519"/>
    <w:rsid w:val="00240798"/>
    <w:rsid w:val="00240EA9"/>
    <w:rsid w:val="00241269"/>
    <w:rsid w:val="002412BB"/>
    <w:rsid w:val="0024174E"/>
    <w:rsid w:val="0024254C"/>
    <w:rsid w:val="00242732"/>
    <w:rsid w:val="00243BC7"/>
    <w:rsid w:val="00243E8C"/>
    <w:rsid w:val="002442A5"/>
    <w:rsid w:val="002447E9"/>
    <w:rsid w:val="00244F5E"/>
    <w:rsid w:val="002455D4"/>
    <w:rsid w:val="0024583F"/>
    <w:rsid w:val="00245B5C"/>
    <w:rsid w:val="00246226"/>
    <w:rsid w:val="002463EE"/>
    <w:rsid w:val="0024646E"/>
    <w:rsid w:val="002467DB"/>
    <w:rsid w:val="00247AAB"/>
    <w:rsid w:val="00247B39"/>
    <w:rsid w:val="00250C7A"/>
    <w:rsid w:val="002511FC"/>
    <w:rsid w:val="002518D1"/>
    <w:rsid w:val="00252CD7"/>
    <w:rsid w:val="00253868"/>
    <w:rsid w:val="00253F10"/>
    <w:rsid w:val="002542BE"/>
    <w:rsid w:val="00254502"/>
    <w:rsid w:val="002547B7"/>
    <w:rsid w:val="00254A8F"/>
    <w:rsid w:val="00254C0C"/>
    <w:rsid w:val="002550E2"/>
    <w:rsid w:val="002554C7"/>
    <w:rsid w:val="002557A4"/>
    <w:rsid w:val="002571BA"/>
    <w:rsid w:val="002571F2"/>
    <w:rsid w:val="00257341"/>
    <w:rsid w:val="0025795E"/>
    <w:rsid w:val="00257C27"/>
    <w:rsid w:val="00257EF0"/>
    <w:rsid w:val="002603D1"/>
    <w:rsid w:val="0026062C"/>
    <w:rsid w:val="00261344"/>
    <w:rsid w:val="00261805"/>
    <w:rsid w:val="0026223D"/>
    <w:rsid w:val="002626C1"/>
    <w:rsid w:val="002626D7"/>
    <w:rsid w:val="0026282E"/>
    <w:rsid w:val="00262910"/>
    <w:rsid w:val="00262A7A"/>
    <w:rsid w:val="00262FB5"/>
    <w:rsid w:val="00263037"/>
    <w:rsid w:val="002630EC"/>
    <w:rsid w:val="002633CF"/>
    <w:rsid w:val="0026388F"/>
    <w:rsid w:val="0026421D"/>
    <w:rsid w:val="002648E7"/>
    <w:rsid w:val="00264F51"/>
    <w:rsid w:val="002653BC"/>
    <w:rsid w:val="00265456"/>
    <w:rsid w:val="002655ED"/>
    <w:rsid w:val="002666CF"/>
    <w:rsid w:val="002668FE"/>
    <w:rsid w:val="002677FD"/>
    <w:rsid w:val="00267E51"/>
    <w:rsid w:val="00270171"/>
    <w:rsid w:val="00270294"/>
    <w:rsid w:val="002704AA"/>
    <w:rsid w:val="00270977"/>
    <w:rsid w:val="00270E25"/>
    <w:rsid w:val="00271261"/>
    <w:rsid w:val="002712EE"/>
    <w:rsid w:val="0027137A"/>
    <w:rsid w:val="00271429"/>
    <w:rsid w:val="00271496"/>
    <w:rsid w:val="002722D9"/>
    <w:rsid w:val="00272D8B"/>
    <w:rsid w:val="00272F3C"/>
    <w:rsid w:val="00273445"/>
    <w:rsid w:val="002741DF"/>
    <w:rsid w:val="00274CB2"/>
    <w:rsid w:val="00274D2F"/>
    <w:rsid w:val="0027596C"/>
    <w:rsid w:val="00275B31"/>
    <w:rsid w:val="00275B4C"/>
    <w:rsid w:val="00275BE1"/>
    <w:rsid w:val="00275CD0"/>
    <w:rsid w:val="00275FCD"/>
    <w:rsid w:val="002763B1"/>
    <w:rsid w:val="00276BB2"/>
    <w:rsid w:val="0027736F"/>
    <w:rsid w:val="00277658"/>
    <w:rsid w:val="00280270"/>
    <w:rsid w:val="0028122C"/>
    <w:rsid w:val="002812FA"/>
    <w:rsid w:val="00282209"/>
    <w:rsid w:val="00282303"/>
    <w:rsid w:val="00282CEA"/>
    <w:rsid w:val="00282EE7"/>
    <w:rsid w:val="002832DC"/>
    <w:rsid w:val="00283329"/>
    <w:rsid w:val="00283BDC"/>
    <w:rsid w:val="00284FA4"/>
    <w:rsid w:val="00285207"/>
    <w:rsid w:val="00285360"/>
    <w:rsid w:val="00285AC7"/>
    <w:rsid w:val="002860AB"/>
    <w:rsid w:val="002861A3"/>
    <w:rsid w:val="002861A4"/>
    <w:rsid w:val="0028631D"/>
    <w:rsid w:val="0028672B"/>
    <w:rsid w:val="00287085"/>
    <w:rsid w:val="00287783"/>
    <w:rsid w:val="00287C7F"/>
    <w:rsid w:val="00291016"/>
    <w:rsid w:val="0029157F"/>
    <w:rsid w:val="0029175C"/>
    <w:rsid w:val="002929BF"/>
    <w:rsid w:val="00292BF7"/>
    <w:rsid w:val="00292C83"/>
    <w:rsid w:val="002930B9"/>
    <w:rsid w:val="0029329D"/>
    <w:rsid w:val="00293FFA"/>
    <w:rsid w:val="00294405"/>
    <w:rsid w:val="00295116"/>
    <w:rsid w:val="0029526C"/>
    <w:rsid w:val="00295411"/>
    <w:rsid w:val="00295FB4"/>
    <w:rsid w:val="00296531"/>
    <w:rsid w:val="00296A0E"/>
    <w:rsid w:val="002973A9"/>
    <w:rsid w:val="00297F9F"/>
    <w:rsid w:val="002A02F3"/>
    <w:rsid w:val="002A04A5"/>
    <w:rsid w:val="002A10FF"/>
    <w:rsid w:val="002A1283"/>
    <w:rsid w:val="002A1D71"/>
    <w:rsid w:val="002A2628"/>
    <w:rsid w:val="002A362D"/>
    <w:rsid w:val="002A432B"/>
    <w:rsid w:val="002A5F45"/>
    <w:rsid w:val="002A605D"/>
    <w:rsid w:val="002A6891"/>
    <w:rsid w:val="002A7170"/>
    <w:rsid w:val="002A7390"/>
    <w:rsid w:val="002A7947"/>
    <w:rsid w:val="002B0FA6"/>
    <w:rsid w:val="002B114D"/>
    <w:rsid w:val="002B27BA"/>
    <w:rsid w:val="002B289F"/>
    <w:rsid w:val="002B2B64"/>
    <w:rsid w:val="002B2E04"/>
    <w:rsid w:val="002B35E8"/>
    <w:rsid w:val="002B4473"/>
    <w:rsid w:val="002B483B"/>
    <w:rsid w:val="002B49A8"/>
    <w:rsid w:val="002B4E1E"/>
    <w:rsid w:val="002B4F05"/>
    <w:rsid w:val="002B5076"/>
    <w:rsid w:val="002B5769"/>
    <w:rsid w:val="002B6409"/>
    <w:rsid w:val="002B696E"/>
    <w:rsid w:val="002B7F7E"/>
    <w:rsid w:val="002C053E"/>
    <w:rsid w:val="002C07D7"/>
    <w:rsid w:val="002C0969"/>
    <w:rsid w:val="002C0E5D"/>
    <w:rsid w:val="002C1067"/>
    <w:rsid w:val="002C1771"/>
    <w:rsid w:val="002C2013"/>
    <w:rsid w:val="002C38AC"/>
    <w:rsid w:val="002C38AF"/>
    <w:rsid w:val="002C3C7E"/>
    <w:rsid w:val="002C45D7"/>
    <w:rsid w:val="002C4808"/>
    <w:rsid w:val="002C55E3"/>
    <w:rsid w:val="002C566B"/>
    <w:rsid w:val="002C5F25"/>
    <w:rsid w:val="002C60E1"/>
    <w:rsid w:val="002C6405"/>
    <w:rsid w:val="002C64B8"/>
    <w:rsid w:val="002C6F9F"/>
    <w:rsid w:val="002C7F70"/>
    <w:rsid w:val="002D1564"/>
    <w:rsid w:val="002D18D9"/>
    <w:rsid w:val="002D1951"/>
    <w:rsid w:val="002D1AE0"/>
    <w:rsid w:val="002D262E"/>
    <w:rsid w:val="002D2C6D"/>
    <w:rsid w:val="002D3C3A"/>
    <w:rsid w:val="002D3ED2"/>
    <w:rsid w:val="002D4316"/>
    <w:rsid w:val="002D4C4C"/>
    <w:rsid w:val="002D4EF1"/>
    <w:rsid w:val="002D535D"/>
    <w:rsid w:val="002D617D"/>
    <w:rsid w:val="002D7249"/>
    <w:rsid w:val="002D7967"/>
    <w:rsid w:val="002D7F5F"/>
    <w:rsid w:val="002E0494"/>
    <w:rsid w:val="002E04C0"/>
    <w:rsid w:val="002E056E"/>
    <w:rsid w:val="002E09E5"/>
    <w:rsid w:val="002E0A09"/>
    <w:rsid w:val="002E11A0"/>
    <w:rsid w:val="002E1800"/>
    <w:rsid w:val="002E1BE5"/>
    <w:rsid w:val="002E1D05"/>
    <w:rsid w:val="002E1F11"/>
    <w:rsid w:val="002E210A"/>
    <w:rsid w:val="002E2B45"/>
    <w:rsid w:val="002E30FE"/>
    <w:rsid w:val="002E3CA4"/>
    <w:rsid w:val="002E493F"/>
    <w:rsid w:val="002E4FD9"/>
    <w:rsid w:val="002E5265"/>
    <w:rsid w:val="002E585B"/>
    <w:rsid w:val="002E5C34"/>
    <w:rsid w:val="002E6677"/>
    <w:rsid w:val="002E6DB9"/>
    <w:rsid w:val="002E6DD2"/>
    <w:rsid w:val="002E73E4"/>
    <w:rsid w:val="002E7E75"/>
    <w:rsid w:val="002F0041"/>
    <w:rsid w:val="002F02A1"/>
    <w:rsid w:val="002F05F4"/>
    <w:rsid w:val="002F094F"/>
    <w:rsid w:val="002F27CD"/>
    <w:rsid w:val="002F3EB2"/>
    <w:rsid w:val="002F4644"/>
    <w:rsid w:val="002F5C51"/>
    <w:rsid w:val="002F647C"/>
    <w:rsid w:val="002F6809"/>
    <w:rsid w:val="002F688D"/>
    <w:rsid w:val="002F75FB"/>
    <w:rsid w:val="002F766E"/>
    <w:rsid w:val="002F7857"/>
    <w:rsid w:val="002F7ABB"/>
    <w:rsid w:val="002F7D93"/>
    <w:rsid w:val="0030055D"/>
    <w:rsid w:val="003006D3"/>
    <w:rsid w:val="00300E33"/>
    <w:rsid w:val="00301A0B"/>
    <w:rsid w:val="00301BFF"/>
    <w:rsid w:val="003022EA"/>
    <w:rsid w:val="00302532"/>
    <w:rsid w:val="0030281E"/>
    <w:rsid w:val="00302A0F"/>
    <w:rsid w:val="003035A3"/>
    <w:rsid w:val="003035C4"/>
    <w:rsid w:val="00303942"/>
    <w:rsid w:val="003039B4"/>
    <w:rsid w:val="00303A50"/>
    <w:rsid w:val="00303CBD"/>
    <w:rsid w:val="00304C07"/>
    <w:rsid w:val="003060E5"/>
    <w:rsid w:val="00306211"/>
    <w:rsid w:val="003064C6"/>
    <w:rsid w:val="0030661B"/>
    <w:rsid w:val="00306885"/>
    <w:rsid w:val="00307406"/>
    <w:rsid w:val="003077DB"/>
    <w:rsid w:val="00307F19"/>
    <w:rsid w:val="0031016D"/>
    <w:rsid w:val="00310621"/>
    <w:rsid w:val="00310795"/>
    <w:rsid w:val="00310E8E"/>
    <w:rsid w:val="003115DE"/>
    <w:rsid w:val="0031164B"/>
    <w:rsid w:val="0031190C"/>
    <w:rsid w:val="003129BB"/>
    <w:rsid w:val="00312A77"/>
    <w:rsid w:val="00312CA0"/>
    <w:rsid w:val="003134D9"/>
    <w:rsid w:val="003137AB"/>
    <w:rsid w:val="003149EC"/>
    <w:rsid w:val="00314C64"/>
    <w:rsid w:val="003152A1"/>
    <w:rsid w:val="0031534F"/>
    <w:rsid w:val="0031538B"/>
    <w:rsid w:val="00315954"/>
    <w:rsid w:val="00315A98"/>
    <w:rsid w:val="00315D5A"/>
    <w:rsid w:val="0031657D"/>
    <w:rsid w:val="00316E80"/>
    <w:rsid w:val="00316FB8"/>
    <w:rsid w:val="00317359"/>
    <w:rsid w:val="00317677"/>
    <w:rsid w:val="0031783A"/>
    <w:rsid w:val="00317F9E"/>
    <w:rsid w:val="0032023B"/>
    <w:rsid w:val="00320443"/>
    <w:rsid w:val="0032069B"/>
    <w:rsid w:val="00320B4B"/>
    <w:rsid w:val="00320D1D"/>
    <w:rsid w:val="00321207"/>
    <w:rsid w:val="003214EC"/>
    <w:rsid w:val="00321593"/>
    <w:rsid w:val="00321DA6"/>
    <w:rsid w:val="0032246F"/>
    <w:rsid w:val="00322B3B"/>
    <w:rsid w:val="003230C4"/>
    <w:rsid w:val="00323768"/>
    <w:rsid w:val="00323E5D"/>
    <w:rsid w:val="00324A5A"/>
    <w:rsid w:val="003253C2"/>
    <w:rsid w:val="003254EF"/>
    <w:rsid w:val="00325904"/>
    <w:rsid w:val="00326674"/>
    <w:rsid w:val="003270F5"/>
    <w:rsid w:val="003273BA"/>
    <w:rsid w:val="00327FC1"/>
    <w:rsid w:val="003300E3"/>
    <w:rsid w:val="00330EDA"/>
    <w:rsid w:val="00332780"/>
    <w:rsid w:val="00332F2E"/>
    <w:rsid w:val="00333051"/>
    <w:rsid w:val="0033447A"/>
    <w:rsid w:val="00334B32"/>
    <w:rsid w:val="00334B6F"/>
    <w:rsid w:val="00334BAD"/>
    <w:rsid w:val="00334BB1"/>
    <w:rsid w:val="00334EF0"/>
    <w:rsid w:val="00336367"/>
    <w:rsid w:val="00341074"/>
    <w:rsid w:val="003425EA"/>
    <w:rsid w:val="00342A0A"/>
    <w:rsid w:val="00343472"/>
    <w:rsid w:val="00343676"/>
    <w:rsid w:val="00343996"/>
    <w:rsid w:val="00343AC3"/>
    <w:rsid w:val="00343CE8"/>
    <w:rsid w:val="003441C1"/>
    <w:rsid w:val="00344600"/>
    <w:rsid w:val="00344816"/>
    <w:rsid w:val="00344B3F"/>
    <w:rsid w:val="00344D41"/>
    <w:rsid w:val="00346871"/>
    <w:rsid w:val="00346ACA"/>
    <w:rsid w:val="00346B1D"/>
    <w:rsid w:val="00347688"/>
    <w:rsid w:val="00347B3C"/>
    <w:rsid w:val="00347DB1"/>
    <w:rsid w:val="0035054B"/>
    <w:rsid w:val="0035138E"/>
    <w:rsid w:val="00351551"/>
    <w:rsid w:val="00351D25"/>
    <w:rsid w:val="0035304C"/>
    <w:rsid w:val="003532A8"/>
    <w:rsid w:val="00353534"/>
    <w:rsid w:val="0035386B"/>
    <w:rsid w:val="00353979"/>
    <w:rsid w:val="00354AE0"/>
    <w:rsid w:val="00355A05"/>
    <w:rsid w:val="0035683A"/>
    <w:rsid w:val="00356B41"/>
    <w:rsid w:val="00356B47"/>
    <w:rsid w:val="00356D96"/>
    <w:rsid w:val="0035743B"/>
    <w:rsid w:val="00357993"/>
    <w:rsid w:val="00360F7E"/>
    <w:rsid w:val="003619A5"/>
    <w:rsid w:val="003619AD"/>
    <w:rsid w:val="00362656"/>
    <w:rsid w:val="003627EF"/>
    <w:rsid w:val="003631DA"/>
    <w:rsid w:val="00363FD5"/>
    <w:rsid w:val="003643C0"/>
    <w:rsid w:val="00364A65"/>
    <w:rsid w:val="00365594"/>
    <w:rsid w:val="00365F2A"/>
    <w:rsid w:val="003660F8"/>
    <w:rsid w:val="00366828"/>
    <w:rsid w:val="0036683C"/>
    <w:rsid w:val="00366EC4"/>
    <w:rsid w:val="003702AE"/>
    <w:rsid w:val="00370AA8"/>
    <w:rsid w:val="00370B4B"/>
    <w:rsid w:val="0037180D"/>
    <w:rsid w:val="0037216D"/>
    <w:rsid w:val="00372229"/>
    <w:rsid w:val="00373E8C"/>
    <w:rsid w:val="00374046"/>
    <w:rsid w:val="00374B5F"/>
    <w:rsid w:val="003773D5"/>
    <w:rsid w:val="003774BD"/>
    <w:rsid w:val="003775EB"/>
    <w:rsid w:val="0037769D"/>
    <w:rsid w:val="00377FA8"/>
    <w:rsid w:val="00380222"/>
    <w:rsid w:val="00380338"/>
    <w:rsid w:val="0038059A"/>
    <w:rsid w:val="0038122D"/>
    <w:rsid w:val="00381319"/>
    <w:rsid w:val="00381356"/>
    <w:rsid w:val="003816B8"/>
    <w:rsid w:val="003816E9"/>
    <w:rsid w:val="00382295"/>
    <w:rsid w:val="0038294E"/>
    <w:rsid w:val="00382B4E"/>
    <w:rsid w:val="00382ECF"/>
    <w:rsid w:val="003834AE"/>
    <w:rsid w:val="0038393A"/>
    <w:rsid w:val="00384968"/>
    <w:rsid w:val="00384BC7"/>
    <w:rsid w:val="00384CB7"/>
    <w:rsid w:val="003858AD"/>
    <w:rsid w:val="003867D9"/>
    <w:rsid w:val="00386EAB"/>
    <w:rsid w:val="00387712"/>
    <w:rsid w:val="0038791F"/>
    <w:rsid w:val="003913D5"/>
    <w:rsid w:val="0039143F"/>
    <w:rsid w:val="0039154C"/>
    <w:rsid w:val="003917F5"/>
    <w:rsid w:val="003923C1"/>
    <w:rsid w:val="0039259B"/>
    <w:rsid w:val="003929B9"/>
    <w:rsid w:val="00393414"/>
    <w:rsid w:val="00393515"/>
    <w:rsid w:val="003938C6"/>
    <w:rsid w:val="003939A1"/>
    <w:rsid w:val="00394082"/>
    <w:rsid w:val="00394651"/>
    <w:rsid w:val="00394CD7"/>
    <w:rsid w:val="003953FC"/>
    <w:rsid w:val="003958EF"/>
    <w:rsid w:val="003967D6"/>
    <w:rsid w:val="0039748B"/>
    <w:rsid w:val="00397667"/>
    <w:rsid w:val="00397A45"/>
    <w:rsid w:val="003A0513"/>
    <w:rsid w:val="003A2429"/>
    <w:rsid w:val="003A2BCC"/>
    <w:rsid w:val="003A3ABD"/>
    <w:rsid w:val="003A3C2C"/>
    <w:rsid w:val="003A3D18"/>
    <w:rsid w:val="003A4956"/>
    <w:rsid w:val="003A4E11"/>
    <w:rsid w:val="003A4FB0"/>
    <w:rsid w:val="003A54AC"/>
    <w:rsid w:val="003A5517"/>
    <w:rsid w:val="003A6DDE"/>
    <w:rsid w:val="003A74D5"/>
    <w:rsid w:val="003B0336"/>
    <w:rsid w:val="003B0C72"/>
    <w:rsid w:val="003B0E31"/>
    <w:rsid w:val="003B254A"/>
    <w:rsid w:val="003B26C5"/>
    <w:rsid w:val="003B2870"/>
    <w:rsid w:val="003B2C0E"/>
    <w:rsid w:val="003B3BE6"/>
    <w:rsid w:val="003B5C48"/>
    <w:rsid w:val="003B69E6"/>
    <w:rsid w:val="003B6BEE"/>
    <w:rsid w:val="003B73FE"/>
    <w:rsid w:val="003B7510"/>
    <w:rsid w:val="003C0344"/>
    <w:rsid w:val="003C0B41"/>
    <w:rsid w:val="003C1358"/>
    <w:rsid w:val="003C1768"/>
    <w:rsid w:val="003C1E12"/>
    <w:rsid w:val="003C242D"/>
    <w:rsid w:val="003C24DC"/>
    <w:rsid w:val="003C2C07"/>
    <w:rsid w:val="003C2C40"/>
    <w:rsid w:val="003C313E"/>
    <w:rsid w:val="003C39AA"/>
    <w:rsid w:val="003C4213"/>
    <w:rsid w:val="003C4554"/>
    <w:rsid w:val="003C485C"/>
    <w:rsid w:val="003C4AD4"/>
    <w:rsid w:val="003C63D7"/>
    <w:rsid w:val="003C64F6"/>
    <w:rsid w:val="003C6800"/>
    <w:rsid w:val="003C6B27"/>
    <w:rsid w:val="003C7106"/>
    <w:rsid w:val="003C727B"/>
    <w:rsid w:val="003D0440"/>
    <w:rsid w:val="003D06F5"/>
    <w:rsid w:val="003D1AAC"/>
    <w:rsid w:val="003D1F43"/>
    <w:rsid w:val="003D1F9E"/>
    <w:rsid w:val="003D20B7"/>
    <w:rsid w:val="003D2691"/>
    <w:rsid w:val="003D2EF3"/>
    <w:rsid w:val="003D30EE"/>
    <w:rsid w:val="003D405B"/>
    <w:rsid w:val="003D455B"/>
    <w:rsid w:val="003D46C9"/>
    <w:rsid w:val="003D4E6B"/>
    <w:rsid w:val="003D5360"/>
    <w:rsid w:val="003D72EE"/>
    <w:rsid w:val="003D739D"/>
    <w:rsid w:val="003E0267"/>
    <w:rsid w:val="003E080B"/>
    <w:rsid w:val="003E0826"/>
    <w:rsid w:val="003E0E70"/>
    <w:rsid w:val="003E1CC7"/>
    <w:rsid w:val="003E2965"/>
    <w:rsid w:val="003E2973"/>
    <w:rsid w:val="003E2991"/>
    <w:rsid w:val="003E2A1B"/>
    <w:rsid w:val="003E33E8"/>
    <w:rsid w:val="003E528D"/>
    <w:rsid w:val="003E534C"/>
    <w:rsid w:val="003E591A"/>
    <w:rsid w:val="003E6388"/>
    <w:rsid w:val="003E6A97"/>
    <w:rsid w:val="003E7A0B"/>
    <w:rsid w:val="003E7FA8"/>
    <w:rsid w:val="003F00A6"/>
    <w:rsid w:val="003F0214"/>
    <w:rsid w:val="003F0865"/>
    <w:rsid w:val="003F08B4"/>
    <w:rsid w:val="003F08BF"/>
    <w:rsid w:val="003F09A3"/>
    <w:rsid w:val="003F0B3C"/>
    <w:rsid w:val="003F0BC7"/>
    <w:rsid w:val="003F1814"/>
    <w:rsid w:val="003F1996"/>
    <w:rsid w:val="003F1E52"/>
    <w:rsid w:val="003F26DC"/>
    <w:rsid w:val="003F2BB3"/>
    <w:rsid w:val="003F2D86"/>
    <w:rsid w:val="003F2DD4"/>
    <w:rsid w:val="003F3721"/>
    <w:rsid w:val="003F39BE"/>
    <w:rsid w:val="003F3BB1"/>
    <w:rsid w:val="003F4010"/>
    <w:rsid w:val="003F40C8"/>
    <w:rsid w:val="003F48AD"/>
    <w:rsid w:val="003F4E58"/>
    <w:rsid w:val="003F5A29"/>
    <w:rsid w:val="003F5B04"/>
    <w:rsid w:val="003F5B13"/>
    <w:rsid w:val="003F5CB6"/>
    <w:rsid w:val="003F62AD"/>
    <w:rsid w:val="003F62D6"/>
    <w:rsid w:val="003F68B8"/>
    <w:rsid w:val="003F69BA"/>
    <w:rsid w:val="003F6C34"/>
    <w:rsid w:val="003F74D3"/>
    <w:rsid w:val="003F7738"/>
    <w:rsid w:val="00401134"/>
    <w:rsid w:val="0040114A"/>
    <w:rsid w:val="0040159E"/>
    <w:rsid w:val="004015A6"/>
    <w:rsid w:val="0040179B"/>
    <w:rsid w:val="00401D26"/>
    <w:rsid w:val="00402B09"/>
    <w:rsid w:val="0040315C"/>
    <w:rsid w:val="0040333F"/>
    <w:rsid w:val="00403C19"/>
    <w:rsid w:val="00403E7B"/>
    <w:rsid w:val="00404A88"/>
    <w:rsid w:val="004063C9"/>
    <w:rsid w:val="00406B4A"/>
    <w:rsid w:val="00406E2C"/>
    <w:rsid w:val="0040719F"/>
    <w:rsid w:val="00407423"/>
    <w:rsid w:val="004074AF"/>
    <w:rsid w:val="0040750A"/>
    <w:rsid w:val="004078FD"/>
    <w:rsid w:val="00407B88"/>
    <w:rsid w:val="00410CEA"/>
    <w:rsid w:val="00411D4B"/>
    <w:rsid w:val="00412E77"/>
    <w:rsid w:val="0041364F"/>
    <w:rsid w:val="00414A7B"/>
    <w:rsid w:val="004150F2"/>
    <w:rsid w:val="00415651"/>
    <w:rsid w:val="00415F2C"/>
    <w:rsid w:val="004160A3"/>
    <w:rsid w:val="004165DF"/>
    <w:rsid w:val="00417605"/>
    <w:rsid w:val="00420466"/>
    <w:rsid w:val="004204CB"/>
    <w:rsid w:val="00420580"/>
    <w:rsid w:val="004206DE"/>
    <w:rsid w:val="00420A34"/>
    <w:rsid w:val="00420D50"/>
    <w:rsid w:val="00421737"/>
    <w:rsid w:val="004220A1"/>
    <w:rsid w:val="0042287F"/>
    <w:rsid w:val="00423C9A"/>
    <w:rsid w:val="0042461E"/>
    <w:rsid w:val="0042467D"/>
    <w:rsid w:val="00424730"/>
    <w:rsid w:val="00424A3D"/>
    <w:rsid w:val="004258C2"/>
    <w:rsid w:val="00425A85"/>
    <w:rsid w:val="00425E4E"/>
    <w:rsid w:val="00425F6E"/>
    <w:rsid w:val="00425FB0"/>
    <w:rsid w:val="0042653A"/>
    <w:rsid w:val="0042674F"/>
    <w:rsid w:val="00426DD7"/>
    <w:rsid w:val="00427173"/>
    <w:rsid w:val="004271D4"/>
    <w:rsid w:val="00427A2C"/>
    <w:rsid w:val="00430CA2"/>
    <w:rsid w:val="00430D2F"/>
    <w:rsid w:val="00430F89"/>
    <w:rsid w:val="0043172B"/>
    <w:rsid w:val="00431805"/>
    <w:rsid w:val="00432854"/>
    <w:rsid w:val="00433901"/>
    <w:rsid w:val="00433902"/>
    <w:rsid w:val="00433909"/>
    <w:rsid w:val="00433E8D"/>
    <w:rsid w:val="00434126"/>
    <w:rsid w:val="00434F43"/>
    <w:rsid w:val="00435145"/>
    <w:rsid w:val="0043517B"/>
    <w:rsid w:val="004352D4"/>
    <w:rsid w:val="00435324"/>
    <w:rsid w:val="004354DB"/>
    <w:rsid w:val="00435CE4"/>
    <w:rsid w:val="00437679"/>
    <w:rsid w:val="0043792D"/>
    <w:rsid w:val="00437D6D"/>
    <w:rsid w:val="0044047D"/>
    <w:rsid w:val="00440DC6"/>
    <w:rsid w:val="004410B1"/>
    <w:rsid w:val="00441575"/>
    <w:rsid w:val="004417AF"/>
    <w:rsid w:val="00441FC9"/>
    <w:rsid w:val="00442062"/>
    <w:rsid w:val="0044217F"/>
    <w:rsid w:val="004421BA"/>
    <w:rsid w:val="004427F6"/>
    <w:rsid w:val="00442960"/>
    <w:rsid w:val="0044327A"/>
    <w:rsid w:val="0044346B"/>
    <w:rsid w:val="004437E0"/>
    <w:rsid w:val="00443BFA"/>
    <w:rsid w:val="00444CD6"/>
    <w:rsid w:val="00445153"/>
    <w:rsid w:val="00445DF3"/>
    <w:rsid w:val="004465F4"/>
    <w:rsid w:val="00446CB9"/>
    <w:rsid w:val="004475DE"/>
    <w:rsid w:val="004500C8"/>
    <w:rsid w:val="00450306"/>
    <w:rsid w:val="00451290"/>
    <w:rsid w:val="004514D0"/>
    <w:rsid w:val="004528E8"/>
    <w:rsid w:val="00452FE4"/>
    <w:rsid w:val="0045382E"/>
    <w:rsid w:val="00454A8C"/>
    <w:rsid w:val="00454B50"/>
    <w:rsid w:val="00454D8E"/>
    <w:rsid w:val="004554FF"/>
    <w:rsid w:val="00455983"/>
    <w:rsid w:val="00455A4D"/>
    <w:rsid w:val="00456901"/>
    <w:rsid w:val="0045699C"/>
    <w:rsid w:val="004571B0"/>
    <w:rsid w:val="004577E8"/>
    <w:rsid w:val="00457A14"/>
    <w:rsid w:val="00457E19"/>
    <w:rsid w:val="00460430"/>
    <w:rsid w:val="0046044E"/>
    <w:rsid w:val="00460A04"/>
    <w:rsid w:val="00461A5C"/>
    <w:rsid w:val="004625E3"/>
    <w:rsid w:val="0046299D"/>
    <w:rsid w:val="00462FB6"/>
    <w:rsid w:val="00463741"/>
    <w:rsid w:val="0046375A"/>
    <w:rsid w:val="00463999"/>
    <w:rsid w:val="00463A96"/>
    <w:rsid w:val="00464CA9"/>
    <w:rsid w:val="00465540"/>
    <w:rsid w:val="0046641B"/>
    <w:rsid w:val="004667B3"/>
    <w:rsid w:val="004668B0"/>
    <w:rsid w:val="00466E99"/>
    <w:rsid w:val="0046716E"/>
    <w:rsid w:val="00470009"/>
    <w:rsid w:val="0047002E"/>
    <w:rsid w:val="00471520"/>
    <w:rsid w:val="00471619"/>
    <w:rsid w:val="004731EA"/>
    <w:rsid w:val="004732FB"/>
    <w:rsid w:val="00473BF4"/>
    <w:rsid w:val="00474CC8"/>
    <w:rsid w:val="004751A8"/>
    <w:rsid w:val="0047521C"/>
    <w:rsid w:val="00475A6F"/>
    <w:rsid w:val="00475E4E"/>
    <w:rsid w:val="00475FF1"/>
    <w:rsid w:val="00476BCC"/>
    <w:rsid w:val="00477824"/>
    <w:rsid w:val="0048068B"/>
    <w:rsid w:val="0048087F"/>
    <w:rsid w:val="0048251A"/>
    <w:rsid w:val="00482F26"/>
    <w:rsid w:val="00483635"/>
    <w:rsid w:val="00483AFD"/>
    <w:rsid w:val="00483D7C"/>
    <w:rsid w:val="00483D8C"/>
    <w:rsid w:val="004843E7"/>
    <w:rsid w:val="0048488D"/>
    <w:rsid w:val="00484FFB"/>
    <w:rsid w:val="0048523E"/>
    <w:rsid w:val="0048542C"/>
    <w:rsid w:val="00485649"/>
    <w:rsid w:val="004856D7"/>
    <w:rsid w:val="004857A2"/>
    <w:rsid w:val="00485B65"/>
    <w:rsid w:val="00486419"/>
    <w:rsid w:val="0048666A"/>
    <w:rsid w:val="00487C67"/>
    <w:rsid w:val="004904EB"/>
    <w:rsid w:val="004919C1"/>
    <w:rsid w:val="00491C5C"/>
    <w:rsid w:val="00491CC7"/>
    <w:rsid w:val="00492115"/>
    <w:rsid w:val="00492312"/>
    <w:rsid w:val="004928F1"/>
    <w:rsid w:val="00492F8D"/>
    <w:rsid w:val="004937C3"/>
    <w:rsid w:val="0049443C"/>
    <w:rsid w:val="0049464B"/>
    <w:rsid w:val="00494B8E"/>
    <w:rsid w:val="00494D1F"/>
    <w:rsid w:val="00496926"/>
    <w:rsid w:val="00496BD0"/>
    <w:rsid w:val="0049749C"/>
    <w:rsid w:val="00497A0B"/>
    <w:rsid w:val="00497A1A"/>
    <w:rsid w:val="004A021C"/>
    <w:rsid w:val="004A0C2A"/>
    <w:rsid w:val="004A0F0B"/>
    <w:rsid w:val="004A0F5E"/>
    <w:rsid w:val="004A0F6D"/>
    <w:rsid w:val="004A0F77"/>
    <w:rsid w:val="004A1421"/>
    <w:rsid w:val="004A198F"/>
    <w:rsid w:val="004A221F"/>
    <w:rsid w:val="004A2478"/>
    <w:rsid w:val="004A2D36"/>
    <w:rsid w:val="004A3328"/>
    <w:rsid w:val="004A35D5"/>
    <w:rsid w:val="004A41A5"/>
    <w:rsid w:val="004A4377"/>
    <w:rsid w:val="004A4670"/>
    <w:rsid w:val="004A4B61"/>
    <w:rsid w:val="004A5DDF"/>
    <w:rsid w:val="004A6466"/>
    <w:rsid w:val="004A64E2"/>
    <w:rsid w:val="004A6A2C"/>
    <w:rsid w:val="004A751A"/>
    <w:rsid w:val="004A7597"/>
    <w:rsid w:val="004A76AF"/>
    <w:rsid w:val="004A7BC5"/>
    <w:rsid w:val="004B0399"/>
    <w:rsid w:val="004B0935"/>
    <w:rsid w:val="004B0DC5"/>
    <w:rsid w:val="004B1A5F"/>
    <w:rsid w:val="004B2C84"/>
    <w:rsid w:val="004B39E4"/>
    <w:rsid w:val="004B3DB7"/>
    <w:rsid w:val="004B3FC1"/>
    <w:rsid w:val="004B48BE"/>
    <w:rsid w:val="004B50AF"/>
    <w:rsid w:val="004B515B"/>
    <w:rsid w:val="004B5300"/>
    <w:rsid w:val="004B5F62"/>
    <w:rsid w:val="004B641F"/>
    <w:rsid w:val="004B67E5"/>
    <w:rsid w:val="004B6D02"/>
    <w:rsid w:val="004B73CB"/>
    <w:rsid w:val="004B74AE"/>
    <w:rsid w:val="004B74FE"/>
    <w:rsid w:val="004B7CC0"/>
    <w:rsid w:val="004C05CC"/>
    <w:rsid w:val="004C1167"/>
    <w:rsid w:val="004C11BC"/>
    <w:rsid w:val="004C1309"/>
    <w:rsid w:val="004C14CD"/>
    <w:rsid w:val="004C1A82"/>
    <w:rsid w:val="004C2575"/>
    <w:rsid w:val="004C2BB5"/>
    <w:rsid w:val="004C3052"/>
    <w:rsid w:val="004C31B9"/>
    <w:rsid w:val="004C321D"/>
    <w:rsid w:val="004C338F"/>
    <w:rsid w:val="004C40AF"/>
    <w:rsid w:val="004C58D3"/>
    <w:rsid w:val="004C62E1"/>
    <w:rsid w:val="004C746B"/>
    <w:rsid w:val="004C7D93"/>
    <w:rsid w:val="004D0BF7"/>
    <w:rsid w:val="004D0ED5"/>
    <w:rsid w:val="004D166F"/>
    <w:rsid w:val="004D1845"/>
    <w:rsid w:val="004D1A8D"/>
    <w:rsid w:val="004D2F18"/>
    <w:rsid w:val="004D3176"/>
    <w:rsid w:val="004D367D"/>
    <w:rsid w:val="004D3D5D"/>
    <w:rsid w:val="004D3F87"/>
    <w:rsid w:val="004D48CC"/>
    <w:rsid w:val="004D4C1B"/>
    <w:rsid w:val="004D4F8C"/>
    <w:rsid w:val="004D51C8"/>
    <w:rsid w:val="004D539C"/>
    <w:rsid w:val="004D570E"/>
    <w:rsid w:val="004D5CD0"/>
    <w:rsid w:val="004D6005"/>
    <w:rsid w:val="004D61D6"/>
    <w:rsid w:val="004D638A"/>
    <w:rsid w:val="004D69A4"/>
    <w:rsid w:val="004D756E"/>
    <w:rsid w:val="004E078D"/>
    <w:rsid w:val="004E0B4C"/>
    <w:rsid w:val="004E12D2"/>
    <w:rsid w:val="004E1371"/>
    <w:rsid w:val="004E14DD"/>
    <w:rsid w:val="004E1BC8"/>
    <w:rsid w:val="004E20E5"/>
    <w:rsid w:val="004E22C0"/>
    <w:rsid w:val="004E2B72"/>
    <w:rsid w:val="004E2E27"/>
    <w:rsid w:val="004E3B8F"/>
    <w:rsid w:val="004E3FDD"/>
    <w:rsid w:val="004E46EA"/>
    <w:rsid w:val="004E4853"/>
    <w:rsid w:val="004E4941"/>
    <w:rsid w:val="004E4D0E"/>
    <w:rsid w:val="004E5344"/>
    <w:rsid w:val="004E5BB2"/>
    <w:rsid w:val="004E7016"/>
    <w:rsid w:val="004E7FB0"/>
    <w:rsid w:val="004F05E2"/>
    <w:rsid w:val="004F0940"/>
    <w:rsid w:val="004F09BC"/>
    <w:rsid w:val="004F0C13"/>
    <w:rsid w:val="004F0C2F"/>
    <w:rsid w:val="004F18FC"/>
    <w:rsid w:val="004F1EC6"/>
    <w:rsid w:val="004F1ED5"/>
    <w:rsid w:val="004F2A49"/>
    <w:rsid w:val="004F2E82"/>
    <w:rsid w:val="004F35FB"/>
    <w:rsid w:val="004F36B7"/>
    <w:rsid w:val="004F3A94"/>
    <w:rsid w:val="004F3C24"/>
    <w:rsid w:val="004F41BD"/>
    <w:rsid w:val="004F46AE"/>
    <w:rsid w:val="004F4E70"/>
    <w:rsid w:val="004F5642"/>
    <w:rsid w:val="004F657C"/>
    <w:rsid w:val="004F6FE3"/>
    <w:rsid w:val="004F793E"/>
    <w:rsid w:val="0050000F"/>
    <w:rsid w:val="005004ED"/>
    <w:rsid w:val="00500AC4"/>
    <w:rsid w:val="005016D6"/>
    <w:rsid w:val="00501B91"/>
    <w:rsid w:val="00502A9F"/>
    <w:rsid w:val="00502E3C"/>
    <w:rsid w:val="0050346C"/>
    <w:rsid w:val="00503924"/>
    <w:rsid w:val="00503B2B"/>
    <w:rsid w:val="005040BF"/>
    <w:rsid w:val="00504224"/>
    <w:rsid w:val="005057A9"/>
    <w:rsid w:val="00506295"/>
    <w:rsid w:val="005062C5"/>
    <w:rsid w:val="00506676"/>
    <w:rsid w:val="0050784E"/>
    <w:rsid w:val="00507A87"/>
    <w:rsid w:val="00507B12"/>
    <w:rsid w:val="00510802"/>
    <w:rsid w:val="005108B3"/>
    <w:rsid w:val="00510D30"/>
    <w:rsid w:val="00510EB4"/>
    <w:rsid w:val="005113C6"/>
    <w:rsid w:val="00511BD3"/>
    <w:rsid w:val="00511CA3"/>
    <w:rsid w:val="0051290A"/>
    <w:rsid w:val="00512EF0"/>
    <w:rsid w:val="005134D0"/>
    <w:rsid w:val="00513EB8"/>
    <w:rsid w:val="00514497"/>
    <w:rsid w:val="0051454B"/>
    <w:rsid w:val="00515727"/>
    <w:rsid w:val="00516073"/>
    <w:rsid w:val="00516811"/>
    <w:rsid w:val="005175F9"/>
    <w:rsid w:val="00517B88"/>
    <w:rsid w:val="00517E3F"/>
    <w:rsid w:val="00517FE0"/>
    <w:rsid w:val="005204B0"/>
    <w:rsid w:val="00520D10"/>
    <w:rsid w:val="005211D2"/>
    <w:rsid w:val="00521497"/>
    <w:rsid w:val="00521519"/>
    <w:rsid w:val="00521574"/>
    <w:rsid w:val="00521713"/>
    <w:rsid w:val="00521F97"/>
    <w:rsid w:val="005227A9"/>
    <w:rsid w:val="00523359"/>
    <w:rsid w:val="00523B08"/>
    <w:rsid w:val="00525386"/>
    <w:rsid w:val="00525ED9"/>
    <w:rsid w:val="005261FF"/>
    <w:rsid w:val="00526625"/>
    <w:rsid w:val="00526A06"/>
    <w:rsid w:val="00526FB6"/>
    <w:rsid w:val="00527504"/>
    <w:rsid w:val="0052783E"/>
    <w:rsid w:val="00527B3F"/>
    <w:rsid w:val="00530C20"/>
    <w:rsid w:val="00531BD2"/>
    <w:rsid w:val="005320DB"/>
    <w:rsid w:val="00532E0F"/>
    <w:rsid w:val="00532F3F"/>
    <w:rsid w:val="0053368E"/>
    <w:rsid w:val="005337DF"/>
    <w:rsid w:val="005338C7"/>
    <w:rsid w:val="00533A98"/>
    <w:rsid w:val="005343AC"/>
    <w:rsid w:val="0053487C"/>
    <w:rsid w:val="00534D10"/>
    <w:rsid w:val="00534D3D"/>
    <w:rsid w:val="005361C0"/>
    <w:rsid w:val="00536B49"/>
    <w:rsid w:val="00537423"/>
    <w:rsid w:val="0053779A"/>
    <w:rsid w:val="005405D0"/>
    <w:rsid w:val="00540772"/>
    <w:rsid w:val="00540952"/>
    <w:rsid w:val="005410FF"/>
    <w:rsid w:val="005413CC"/>
    <w:rsid w:val="00541E55"/>
    <w:rsid w:val="00542574"/>
    <w:rsid w:val="00542C7E"/>
    <w:rsid w:val="00543101"/>
    <w:rsid w:val="005447BB"/>
    <w:rsid w:val="00545CB8"/>
    <w:rsid w:val="005473ED"/>
    <w:rsid w:val="005474DF"/>
    <w:rsid w:val="00547ED7"/>
    <w:rsid w:val="00550546"/>
    <w:rsid w:val="005510EA"/>
    <w:rsid w:val="005516DF"/>
    <w:rsid w:val="005519E5"/>
    <w:rsid w:val="00551BAB"/>
    <w:rsid w:val="0055229F"/>
    <w:rsid w:val="00552A8B"/>
    <w:rsid w:val="00552B2E"/>
    <w:rsid w:val="0055397F"/>
    <w:rsid w:val="00554B18"/>
    <w:rsid w:val="00554C06"/>
    <w:rsid w:val="00554D9A"/>
    <w:rsid w:val="00554EEB"/>
    <w:rsid w:val="00555ADE"/>
    <w:rsid w:val="00555F99"/>
    <w:rsid w:val="0055730A"/>
    <w:rsid w:val="005578F3"/>
    <w:rsid w:val="0056020D"/>
    <w:rsid w:val="005603E2"/>
    <w:rsid w:val="005616B4"/>
    <w:rsid w:val="00561B1E"/>
    <w:rsid w:val="00561E32"/>
    <w:rsid w:val="00562185"/>
    <w:rsid w:val="00562AC7"/>
    <w:rsid w:val="00564789"/>
    <w:rsid w:val="00565578"/>
    <w:rsid w:val="005667FB"/>
    <w:rsid w:val="0056726D"/>
    <w:rsid w:val="0056742D"/>
    <w:rsid w:val="00567DC6"/>
    <w:rsid w:val="0057086D"/>
    <w:rsid w:val="0057088E"/>
    <w:rsid w:val="005708B0"/>
    <w:rsid w:val="0057158C"/>
    <w:rsid w:val="00571887"/>
    <w:rsid w:val="00571D4A"/>
    <w:rsid w:val="00571E69"/>
    <w:rsid w:val="00572BEC"/>
    <w:rsid w:val="00572E4E"/>
    <w:rsid w:val="00573299"/>
    <w:rsid w:val="00573352"/>
    <w:rsid w:val="005737B0"/>
    <w:rsid w:val="00574A30"/>
    <w:rsid w:val="00574CEE"/>
    <w:rsid w:val="005750F9"/>
    <w:rsid w:val="005757BA"/>
    <w:rsid w:val="005758B4"/>
    <w:rsid w:val="005758DC"/>
    <w:rsid w:val="00575A0D"/>
    <w:rsid w:val="00576249"/>
    <w:rsid w:val="00576571"/>
    <w:rsid w:val="005769F3"/>
    <w:rsid w:val="0057797B"/>
    <w:rsid w:val="00577E43"/>
    <w:rsid w:val="005801C7"/>
    <w:rsid w:val="005809F5"/>
    <w:rsid w:val="00580B57"/>
    <w:rsid w:val="00580C80"/>
    <w:rsid w:val="00584818"/>
    <w:rsid w:val="005854C5"/>
    <w:rsid w:val="00585B49"/>
    <w:rsid w:val="005864CB"/>
    <w:rsid w:val="00586B3E"/>
    <w:rsid w:val="00586D2B"/>
    <w:rsid w:val="00587EB2"/>
    <w:rsid w:val="00590300"/>
    <w:rsid w:val="00590516"/>
    <w:rsid w:val="00590863"/>
    <w:rsid w:val="0059086F"/>
    <w:rsid w:val="00590AC7"/>
    <w:rsid w:val="00590E12"/>
    <w:rsid w:val="005910D7"/>
    <w:rsid w:val="00591A17"/>
    <w:rsid w:val="00591C7E"/>
    <w:rsid w:val="00591F5B"/>
    <w:rsid w:val="0059219B"/>
    <w:rsid w:val="005923CB"/>
    <w:rsid w:val="005927E6"/>
    <w:rsid w:val="00592948"/>
    <w:rsid w:val="00593CAC"/>
    <w:rsid w:val="0059428E"/>
    <w:rsid w:val="00594C8F"/>
    <w:rsid w:val="00594D7D"/>
    <w:rsid w:val="005951DC"/>
    <w:rsid w:val="00596883"/>
    <w:rsid w:val="00596F75"/>
    <w:rsid w:val="0059731B"/>
    <w:rsid w:val="00597563"/>
    <w:rsid w:val="00597952"/>
    <w:rsid w:val="00597CBA"/>
    <w:rsid w:val="00597FD4"/>
    <w:rsid w:val="005A0493"/>
    <w:rsid w:val="005A07BA"/>
    <w:rsid w:val="005A08D6"/>
    <w:rsid w:val="005A1D9A"/>
    <w:rsid w:val="005A29E1"/>
    <w:rsid w:val="005A3144"/>
    <w:rsid w:val="005A37F2"/>
    <w:rsid w:val="005A39D2"/>
    <w:rsid w:val="005A4743"/>
    <w:rsid w:val="005A4899"/>
    <w:rsid w:val="005A4C9C"/>
    <w:rsid w:val="005A4FB0"/>
    <w:rsid w:val="005A52DF"/>
    <w:rsid w:val="005A5753"/>
    <w:rsid w:val="005A7FAE"/>
    <w:rsid w:val="005B048E"/>
    <w:rsid w:val="005B08E2"/>
    <w:rsid w:val="005B0C31"/>
    <w:rsid w:val="005B191F"/>
    <w:rsid w:val="005B212F"/>
    <w:rsid w:val="005B249A"/>
    <w:rsid w:val="005B3028"/>
    <w:rsid w:val="005B35D1"/>
    <w:rsid w:val="005B3E9D"/>
    <w:rsid w:val="005B48CE"/>
    <w:rsid w:val="005B50A1"/>
    <w:rsid w:val="005B5C90"/>
    <w:rsid w:val="005B6138"/>
    <w:rsid w:val="005B68F5"/>
    <w:rsid w:val="005B712A"/>
    <w:rsid w:val="005B77B0"/>
    <w:rsid w:val="005C004C"/>
    <w:rsid w:val="005C0827"/>
    <w:rsid w:val="005C0E8B"/>
    <w:rsid w:val="005C0F82"/>
    <w:rsid w:val="005C2837"/>
    <w:rsid w:val="005C3BB2"/>
    <w:rsid w:val="005C4887"/>
    <w:rsid w:val="005C5388"/>
    <w:rsid w:val="005C57AF"/>
    <w:rsid w:val="005C5867"/>
    <w:rsid w:val="005C5C94"/>
    <w:rsid w:val="005C5F74"/>
    <w:rsid w:val="005C7406"/>
    <w:rsid w:val="005C75D7"/>
    <w:rsid w:val="005C7739"/>
    <w:rsid w:val="005C7757"/>
    <w:rsid w:val="005C7B98"/>
    <w:rsid w:val="005D0644"/>
    <w:rsid w:val="005D085C"/>
    <w:rsid w:val="005D2435"/>
    <w:rsid w:val="005D356B"/>
    <w:rsid w:val="005D365D"/>
    <w:rsid w:val="005D398A"/>
    <w:rsid w:val="005D4695"/>
    <w:rsid w:val="005D5643"/>
    <w:rsid w:val="005D6614"/>
    <w:rsid w:val="005D77E2"/>
    <w:rsid w:val="005D7B4F"/>
    <w:rsid w:val="005D7B87"/>
    <w:rsid w:val="005D7C22"/>
    <w:rsid w:val="005E058D"/>
    <w:rsid w:val="005E09BE"/>
    <w:rsid w:val="005E22A2"/>
    <w:rsid w:val="005E252A"/>
    <w:rsid w:val="005E31F4"/>
    <w:rsid w:val="005E4804"/>
    <w:rsid w:val="005E4DA0"/>
    <w:rsid w:val="005E5298"/>
    <w:rsid w:val="005E5437"/>
    <w:rsid w:val="005E59FD"/>
    <w:rsid w:val="005E5CA4"/>
    <w:rsid w:val="005E605B"/>
    <w:rsid w:val="005E670E"/>
    <w:rsid w:val="005E72AD"/>
    <w:rsid w:val="005E7549"/>
    <w:rsid w:val="005E7BEF"/>
    <w:rsid w:val="005E7FA3"/>
    <w:rsid w:val="005F0AF0"/>
    <w:rsid w:val="005F0B98"/>
    <w:rsid w:val="005F0C8A"/>
    <w:rsid w:val="005F161D"/>
    <w:rsid w:val="005F196D"/>
    <w:rsid w:val="005F1FC7"/>
    <w:rsid w:val="005F2B69"/>
    <w:rsid w:val="005F4093"/>
    <w:rsid w:val="005F4877"/>
    <w:rsid w:val="005F490C"/>
    <w:rsid w:val="005F49C7"/>
    <w:rsid w:val="005F51ED"/>
    <w:rsid w:val="005F591E"/>
    <w:rsid w:val="005F5B1B"/>
    <w:rsid w:val="005F6C8D"/>
    <w:rsid w:val="005F6C9D"/>
    <w:rsid w:val="005F6E23"/>
    <w:rsid w:val="005F6ED1"/>
    <w:rsid w:val="005F7CAF"/>
    <w:rsid w:val="0060077B"/>
    <w:rsid w:val="00600F11"/>
    <w:rsid w:val="00601125"/>
    <w:rsid w:val="006015ED"/>
    <w:rsid w:val="0060160B"/>
    <w:rsid w:val="0060183B"/>
    <w:rsid w:val="00601BF8"/>
    <w:rsid w:val="00601C0F"/>
    <w:rsid w:val="006023FD"/>
    <w:rsid w:val="00603326"/>
    <w:rsid w:val="006036E8"/>
    <w:rsid w:val="00603ABF"/>
    <w:rsid w:val="00604244"/>
    <w:rsid w:val="00604402"/>
    <w:rsid w:val="00605DA3"/>
    <w:rsid w:val="00605DD1"/>
    <w:rsid w:val="00605E94"/>
    <w:rsid w:val="0060603D"/>
    <w:rsid w:val="0060624D"/>
    <w:rsid w:val="006068E6"/>
    <w:rsid w:val="00606B6B"/>
    <w:rsid w:val="00606F50"/>
    <w:rsid w:val="0060740B"/>
    <w:rsid w:val="006074AF"/>
    <w:rsid w:val="00607A56"/>
    <w:rsid w:val="00610084"/>
    <w:rsid w:val="00610BC0"/>
    <w:rsid w:val="00610C7C"/>
    <w:rsid w:val="00610D93"/>
    <w:rsid w:val="00610DFE"/>
    <w:rsid w:val="00611236"/>
    <w:rsid w:val="00611471"/>
    <w:rsid w:val="00611931"/>
    <w:rsid w:val="006123BD"/>
    <w:rsid w:val="0061278F"/>
    <w:rsid w:val="00612C47"/>
    <w:rsid w:val="00612E6B"/>
    <w:rsid w:val="006130B1"/>
    <w:rsid w:val="006133BA"/>
    <w:rsid w:val="0061361F"/>
    <w:rsid w:val="00613C4E"/>
    <w:rsid w:val="0061436F"/>
    <w:rsid w:val="00614BAB"/>
    <w:rsid w:val="006159B4"/>
    <w:rsid w:val="00615B92"/>
    <w:rsid w:val="006168B9"/>
    <w:rsid w:val="00617053"/>
    <w:rsid w:val="00617C70"/>
    <w:rsid w:val="00617EA3"/>
    <w:rsid w:val="006202E7"/>
    <w:rsid w:val="00620A29"/>
    <w:rsid w:val="0062164F"/>
    <w:rsid w:val="00622456"/>
    <w:rsid w:val="006224E6"/>
    <w:rsid w:val="006227FA"/>
    <w:rsid w:val="00622931"/>
    <w:rsid w:val="006241A0"/>
    <w:rsid w:val="00624412"/>
    <w:rsid w:val="00624760"/>
    <w:rsid w:val="00624A0A"/>
    <w:rsid w:val="00624FB2"/>
    <w:rsid w:val="0062507B"/>
    <w:rsid w:val="0062544F"/>
    <w:rsid w:val="00625802"/>
    <w:rsid w:val="0062660D"/>
    <w:rsid w:val="0062682A"/>
    <w:rsid w:val="00626EB6"/>
    <w:rsid w:val="00630065"/>
    <w:rsid w:val="00630C51"/>
    <w:rsid w:val="006323CF"/>
    <w:rsid w:val="006325AD"/>
    <w:rsid w:val="0063325A"/>
    <w:rsid w:val="006338E2"/>
    <w:rsid w:val="00633DED"/>
    <w:rsid w:val="00634798"/>
    <w:rsid w:val="0063636E"/>
    <w:rsid w:val="006372E5"/>
    <w:rsid w:val="0063756F"/>
    <w:rsid w:val="0063792F"/>
    <w:rsid w:val="00640176"/>
    <w:rsid w:val="00640A3B"/>
    <w:rsid w:val="00640A80"/>
    <w:rsid w:val="00641213"/>
    <w:rsid w:val="00643D3C"/>
    <w:rsid w:val="00644AA5"/>
    <w:rsid w:val="0064519C"/>
    <w:rsid w:val="006462F7"/>
    <w:rsid w:val="00647EAF"/>
    <w:rsid w:val="00650839"/>
    <w:rsid w:val="00651026"/>
    <w:rsid w:val="00651AAF"/>
    <w:rsid w:val="00651EDB"/>
    <w:rsid w:val="00652524"/>
    <w:rsid w:val="00652AAC"/>
    <w:rsid w:val="00652F16"/>
    <w:rsid w:val="00653021"/>
    <w:rsid w:val="0065312B"/>
    <w:rsid w:val="00653DA9"/>
    <w:rsid w:val="00654B30"/>
    <w:rsid w:val="0065560E"/>
    <w:rsid w:val="0065708E"/>
    <w:rsid w:val="006575AF"/>
    <w:rsid w:val="006575D6"/>
    <w:rsid w:val="00657742"/>
    <w:rsid w:val="0065776B"/>
    <w:rsid w:val="00657799"/>
    <w:rsid w:val="006578B8"/>
    <w:rsid w:val="00657DDC"/>
    <w:rsid w:val="00660546"/>
    <w:rsid w:val="00660FE5"/>
    <w:rsid w:val="006610BD"/>
    <w:rsid w:val="00664AF1"/>
    <w:rsid w:val="00664DA8"/>
    <w:rsid w:val="00664E9C"/>
    <w:rsid w:val="00664EA3"/>
    <w:rsid w:val="006652E4"/>
    <w:rsid w:val="006659F2"/>
    <w:rsid w:val="006661FC"/>
    <w:rsid w:val="00666353"/>
    <w:rsid w:val="0066666F"/>
    <w:rsid w:val="00666E39"/>
    <w:rsid w:val="00667040"/>
    <w:rsid w:val="00667C38"/>
    <w:rsid w:val="00667DE8"/>
    <w:rsid w:val="006704D4"/>
    <w:rsid w:val="00670797"/>
    <w:rsid w:val="00670E3D"/>
    <w:rsid w:val="006712A4"/>
    <w:rsid w:val="006716AF"/>
    <w:rsid w:val="006718AD"/>
    <w:rsid w:val="00671FEF"/>
    <w:rsid w:val="0067233C"/>
    <w:rsid w:val="00672478"/>
    <w:rsid w:val="00672E8C"/>
    <w:rsid w:val="006739F5"/>
    <w:rsid w:val="00675355"/>
    <w:rsid w:val="006753F3"/>
    <w:rsid w:val="00675C6E"/>
    <w:rsid w:val="00675CF0"/>
    <w:rsid w:val="00677011"/>
    <w:rsid w:val="00677402"/>
    <w:rsid w:val="00677D20"/>
    <w:rsid w:val="00677F65"/>
    <w:rsid w:val="00680A09"/>
    <w:rsid w:val="00680E7B"/>
    <w:rsid w:val="00681AC7"/>
    <w:rsid w:val="00681BF6"/>
    <w:rsid w:val="006825BB"/>
    <w:rsid w:val="006839FE"/>
    <w:rsid w:val="0068419A"/>
    <w:rsid w:val="006845E9"/>
    <w:rsid w:val="006849E6"/>
    <w:rsid w:val="00684AC7"/>
    <w:rsid w:val="00685A69"/>
    <w:rsid w:val="006860FA"/>
    <w:rsid w:val="00686720"/>
    <w:rsid w:val="00686840"/>
    <w:rsid w:val="006869B1"/>
    <w:rsid w:val="0068701E"/>
    <w:rsid w:val="006875B6"/>
    <w:rsid w:val="00687CBE"/>
    <w:rsid w:val="00690D91"/>
    <w:rsid w:val="0069101B"/>
    <w:rsid w:val="00691504"/>
    <w:rsid w:val="0069216A"/>
    <w:rsid w:val="00692AAE"/>
    <w:rsid w:val="00692E0A"/>
    <w:rsid w:val="006932BE"/>
    <w:rsid w:val="00693DC8"/>
    <w:rsid w:val="006940F8"/>
    <w:rsid w:val="00694C1F"/>
    <w:rsid w:val="00695040"/>
    <w:rsid w:val="00695068"/>
    <w:rsid w:val="006953AA"/>
    <w:rsid w:val="00695762"/>
    <w:rsid w:val="00695F58"/>
    <w:rsid w:val="0069629A"/>
    <w:rsid w:val="00696514"/>
    <w:rsid w:val="00696709"/>
    <w:rsid w:val="006968EB"/>
    <w:rsid w:val="00696B45"/>
    <w:rsid w:val="006971E4"/>
    <w:rsid w:val="006977B6"/>
    <w:rsid w:val="006978EF"/>
    <w:rsid w:val="0069798A"/>
    <w:rsid w:val="00697C4F"/>
    <w:rsid w:val="006A10F8"/>
    <w:rsid w:val="006A147D"/>
    <w:rsid w:val="006A1586"/>
    <w:rsid w:val="006A1736"/>
    <w:rsid w:val="006A1900"/>
    <w:rsid w:val="006A1FEE"/>
    <w:rsid w:val="006A278E"/>
    <w:rsid w:val="006A2C04"/>
    <w:rsid w:val="006A3213"/>
    <w:rsid w:val="006A4435"/>
    <w:rsid w:val="006A51E4"/>
    <w:rsid w:val="006A5D0A"/>
    <w:rsid w:val="006A6965"/>
    <w:rsid w:val="006A6B17"/>
    <w:rsid w:val="006A74B3"/>
    <w:rsid w:val="006A76F9"/>
    <w:rsid w:val="006A79B7"/>
    <w:rsid w:val="006A7BAA"/>
    <w:rsid w:val="006A7FA8"/>
    <w:rsid w:val="006B0430"/>
    <w:rsid w:val="006B0AC5"/>
    <w:rsid w:val="006B0ADE"/>
    <w:rsid w:val="006B150C"/>
    <w:rsid w:val="006B1879"/>
    <w:rsid w:val="006B1F30"/>
    <w:rsid w:val="006B23A7"/>
    <w:rsid w:val="006B3042"/>
    <w:rsid w:val="006B3176"/>
    <w:rsid w:val="006B4650"/>
    <w:rsid w:val="006B4B80"/>
    <w:rsid w:val="006B4FC3"/>
    <w:rsid w:val="006B505A"/>
    <w:rsid w:val="006B5666"/>
    <w:rsid w:val="006B5A8A"/>
    <w:rsid w:val="006B5D2C"/>
    <w:rsid w:val="006C0046"/>
    <w:rsid w:val="006C094A"/>
    <w:rsid w:val="006C0D82"/>
    <w:rsid w:val="006C1373"/>
    <w:rsid w:val="006C19D9"/>
    <w:rsid w:val="006C3120"/>
    <w:rsid w:val="006C3B65"/>
    <w:rsid w:val="006C41AB"/>
    <w:rsid w:val="006C494F"/>
    <w:rsid w:val="006C4C4C"/>
    <w:rsid w:val="006C5E87"/>
    <w:rsid w:val="006C6141"/>
    <w:rsid w:val="006C6200"/>
    <w:rsid w:val="006C6A6F"/>
    <w:rsid w:val="006C6DB0"/>
    <w:rsid w:val="006C6E96"/>
    <w:rsid w:val="006C705E"/>
    <w:rsid w:val="006C777E"/>
    <w:rsid w:val="006C7885"/>
    <w:rsid w:val="006D10D8"/>
    <w:rsid w:val="006D2AFD"/>
    <w:rsid w:val="006D2B7C"/>
    <w:rsid w:val="006D4E4F"/>
    <w:rsid w:val="006D5231"/>
    <w:rsid w:val="006D5288"/>
    <w:rsid w:val="006D5754"/>
    <w:rsid w:val="006D587E"/>
    <w:rsid w:val="006D5A66"/>
    <w:rsid w:val="006D5E88"/>
    <w:rsid w:val="006D64C1"/>
    <w:rsid w:val="006D66D6"/>
    <w:rsid w:val="006D66E5"/>
    <w:rsid w:val="006D68F8"/>
    <w:rsid w:val="006D763B"/>
    <w:rsid w:val="006D7764"/>
    <w:rsid w:val="006D7B0B"/>
    <w:rsid w:val="006D7F2C"/>
    <w:rsid w:val="006E0FFA"/>
    <w:rsid w:val="006E1052"/>
    <w:rsid w:val="006E17FC"/>
    <w:rsid w:val="006E1B75"/>
    <w:rsid w:val="006E1C89"/>
    <w:rsid w:val="006E1D14"/>
    <w:rsid w:val="006E1D69"/>
    <w:rsid w:val="006E1DA4"/>
    <w:rsid w:val="006E24B7"/>
    <w:rsid w:val="006E256E"/>
    <w:rsid w:val="006E272A"/>
    <w:rsid w:val="006E2783"/>
    <w:rsid w:val="006E2E5A"/>
    <w:rsid w:val="006E4B22"/>
    <w:rsid w:val="006E5E63"/>
    <w:rsid w:val="006E6141"/>
    <w:rsid w:val="006E62EC"/>
    <w:rsid w:val="006E6B8E"/>
    <w:rsid w:val="006E6D12"/>
    <w:rsid w:val="006E74B6"/>
    <w:rsid w:val="006E7BC2"/>
    <w:rsid w:val="006F074F"/>
    <w:rsid w:val="006F1517"/>
    <w:rsid w:val="006F189C"/>
    <w:rsid w:val="006F19F4"/>
    <w:rsid w:val="006F1A65"/>
    <w:rsid w:val="006F236A"/>
    <w:rsid w:val="006F2866"/>
    <w:rsid w:val="006F357D"/>
    <w:rsid w:val="006F39C6"/>
    <w:rsid w:val="006F3F2E"/>
    <w:rsid w:val="006F4878"/>
    <w:rsid w:val="006F5244"/>
    <w:rsid w:val="006F5968"/>
    <w:rsid w:val="006F606E"/>
    <w:rsid w:val="006F60FB"/>
    <w:rsid w:val="006F61AA"/>
    <w:rsid w:val="006F6CFE"/>
    <w:rsid w:val="006F6EAE"/>
    <w:rsid w:val="006F71CA"/>
    <w:rsid w:val="0070059B"/>
    <w:rsid w:val="00700628"/>
    <w:rsid w:val="00700CB1"/>
    <w:rsid w:val="00701E69"/>
    <w:rsid w:val="00701F69"/>
    <w:rsid w:val="00702013"/>
    <w:rsid w:val="00702035"/>
    <w:rsid w:val="007027B1"/>
    <w:rsid w:val="00702D69"/>
    <w:rsid w:val="0070321E"/>
    <w:rsid w:val="00703860"/>
    <w:rsid w:val="00703C81"/>
    <w:rsid w:val="00707108"/>
    <w:rsid w:val="00707B23"/>
    <w:rsid w:val="00710253"/>
    <w:rsid w:val="00710415"/>
    <w:rsid w:val="007107F8"/>
    <w:rsid w:val="007118E3"/>
    <w:rsid w:val="00711FB5"/>
    <w:rsid w:val="007127A5"/>
    <w:rsid w:val="00713272"/>
    <w:rsid w:val="007133F1"/>
    <w:rsid w:val="00713B18"/>
    <w:rsid w:val="0071450D"/>
    <w:rsid w:val="007149D2"/>
    <w:rsid w:val="00714D6F"/>
    <w:rsid w:val="00715381"/>
    <w:rsid w:val="00715B52"/>
    <w:rsid w:val="00715DC7"/>
    <w:rsid w:val="00715FD8"/>
    <w:rsid w:val="0071614D"/>
    <w:rsid w:val="00716A12"/>
    <w:rsid w:val="00716B5D"/>
    <w:rsid w:val="007172A3"/>
    <w:rsid w:val="00717AE9"/>
    <w:rsid w:val="00717C7D"/>
    <w:rsid w:val="007200C4"/>
    <w:rsid w:val="00720ABC"/>
    <w:rsid w:val="007216A4"/>
    <w:rsid w:val="00721903"/>
    <w:rsid w:val="00721C7B"/>
    <w:rsid w:val="007226CE"/>
    <w:rsid w:val="0072275B"/>
    <w:rsid w:val="007234BE"/>
    <w:rsid w:val="00723531"/>
    <w:rsid w:val="00723A81"/>
    <w:rsid w:val="00723A9A"/>
    <w:rsid w:val="00723B63"/>
    <w:rsid w:val="00723B70"/>
    <w:rsid w:val="00723B7F"/>
    <w:rsid w:val="00724994"/>
    <w:rsid w:val="007250F9"/>
    <w:rsid w:val="00725226"/>
    <w:rsid w:val="00725E91"/>
    <w:rsid w:val="00726274"/>
    <w:rsid w:val="00726B01"/>
    <w:rsid w:val="00726EA2"/>
    <w:rsid w:val="007272AC"/>
    <w:rsid w:val="00727AB1"/>
    <w:rsid w:val="00730173"/>
    <w:rsid w:val="007312F2"/>
    <w:rsid w:val="00731524"/>
    <w:rsid w:val="00731958"/>
    <w:rsid w:val="0073249D"/>
    <w:rsid w:val="007333FE"/>
    <w:rsid w:val="00733E66"/>
    <w:rsid w:val="00734EFB"/>
    <w:rsid w:val="007365BD"/>
    <w:rsid w:val="007371B3"/>
    <w:rsid w:val="00737218"/>
    <w:rsid w:val="007372DA"/>
    <w:rsid w:val="00737E42"/>
    <w:rsid w:val="00741F7A"/>
    <w:rsid w:val="00742582"/>
    <w:rsid w:val="00742716"/>
    <w:rsid w:val="00742D35"/>
    <w:rsid w:val="00743A66"/>
    <w:rsid w:val="007440CC"/>
    <w:rsid w:val="00744493"/>
    <w:rsid w:val="00745AEF"/>
    <w:rsid w:val="00745D3F"/>
    <w:rsid w:val="00746B75"/>
    <w:rsid w:val="00747732"/>
    <w:rsid w:val="00747CEA"/>
    <w:rsid w:val="00750453"/>
    <w:rsid w:val="007504F2"/>
    <w:rsid w:val="007505F4"/>
    <w:rsid w:val="00750900"/>
    <w:rsid w:val="0075145F"/>
    <w:rsid w:val="00751798"/>
    <w:rsid w:val="007529A4"/>
    <w:rsid w:val="00752CCE"/>
    <w:rsid w:val="0075306C"/>
    <w:rsid w:val="007535C8"/>
    <w:rsid w:val="007537F7"/>
    <w:rsid w:val="00753C74"/>
    <w:rsid w:val="00754374"/>
    <w:rsid w:val="0075455C"/>
    <w:rsid w:val="00754CC5"/>
    <w:rsid w:val="007554FD"/>
    <w:rsid w:val="007555A8"/>
    <w:rsid w:val="00755A67"/>
    <w:rsid w:val="00755D49"/>
    <w:rsid w:val="00756A95"/>
    <w:rsid w:val="00756DF9"/>
    <w:rsid w:val="00760FB8"/>
    <w:rsid w:val="007613FA"/>
    <w:rsid w:val="00761955"/>
    <w:rsid w:val="00761F9C"/>
    <w:rsid w:val="00762403"/>
    <w:rsid w:val="007624F9"/>
    <w:rsid w:val="007626D1"/>
    <w:rsid w:val="00763AFA"/>
    <w:rsid w:val="00763E01"/>
    <w:rsid w:val="007644BB"/>
    <w:rsid w:val="00764BF4"/>
    <w:rsid w:val="00764D46"/>
    <w:rsid w:val="007654D4"/>
    <w:rsid w:val="00765776"/>
    <w:rsid w:val="00765E63"/>
    <w:rsid w:val="0076631F"/>
    <w:rsid w:val="007667A3"/>
    <w:rsid w:val="00766810"/>
    <w:rsid w:val="00766A84"/>
    <w:rsid w:val="00766F47"/>
    <w:rsid w:val="00770BD4"/>
    <w:rsid w:val="007710A0"/>
    <w:rsid w:val="007711AC"/>
    <w:rsid w:val="00771A7C"/>
    <w:rsid w:val="00772546"/>
    <w:rsid w:val="007726BA"/>
    <w:rsid w:val="007726C4"/>
    <w:rsid w:val="00772D3D"/>
    <w:rsid w:val="0077367F"/>
    <w:rsid w:val="00774682"/>
    <w:rsid w:val="00775C22"/>
    <w:rsid w:val="00775E25"/>
    <w:rsid w:val="0077634F"/>
    <w:rsid w:val="00776384"/>
    <w:rsid w:val="007772E2"/>
    <w:rsid w:val="0077735F"/>
    <w:rsid w:val="00777555"/>
    <w:rsid w:val="00777B40"/>
    <w:rsid w:val="00777B95"/>
    <w:rsid w:val="00777D11"/>
    <w:rsid w:val="00777DF1"/>
    <w:rsid w:val="007807E7"/>
    <w:rsid w:val="00780E4D"/>
    <w:rsid w:val="00783B64"/>
    <w:rsid w:val="00783BEA"/>
    <w:rsid w:val="00783D3F"/>
    <w:rsid w:val="007853FD"/>
    <w:rsid w:val="00785C0C"/>
    <w:rsid w:val="0078659A"/>
    <w:rsid w:val="00786A5C"/>
    <w:rsid w:val="00786CB5"/>
    <w:rsid w:val="0079003F"/>
    <w:rsid w:val="00790318"/>
    <w:rsid w:val="007908C1"/>
    <w:rsid w:val="0079092F"/>
    <w:rsid w:val="00790A19"/>
    <w:rsid w:val="00790EE1"/>
    <w:rsid w:val="0079125A"/>
    <w:rsid w:val="007920AF"/>
    <w:rsid w:val="00792BD2"/>
    <w:rsid w:val="00792E21"/>
    <w:rsid w:val="00793BFC"/>
    <w:rsid w:val="00794976"/>
    <w:rsid w:val="00794EB0"/>
    <w:rsid w:val="00795402"/>
    <w:rsid w:val="00795641"/>
    <w:rsid w:val="007963C2"/>
    <w:rsid w:val="00796578"/>
    <w:rsid w:val="0079674E"/>
    <w:rsid w:val="007971DB"/>
    <w:rsid w:val="0079733D"/>
    <w:rsid w:val="00797E5F"/>
    <w:rsid w:val="007A006E"/>
    <w:rsid w:val="007A0F99"/>
    <w:rsid w:val="007A10F7"/>
    <w:rsid w:val="007A16DA"/>
    <w:rsid w:val="007A1824"/>
    <w:rsid w:val="007A1C11"/>
    <w:rsid w:val="007A23C0"/>
    <w:rsid w:val="007A2528"/>
    <w:rsid w:val="007A2753"/>
    <w:rsid w:val="007A2CDD"/>
    <w:rsid w:val="007A31EA"/>
    <w:rsid w:val="007A3734"/>
    <w:rsid w:val="007A4415"/>
    <w:rsid w:val="007A49D1"/>
    <w:rsid w:val="007A4C88"/>
    <w:rsid w:val="007A565C"/>
    <w:rsid w:val="007A6DFF"/>
    <w:rsid w:val="007A72F8"/>
    <w:rsid w:val="007A77A2"/>
    <w:rsid w:val="007A7991"/>
    <w:rsid w:val="007A7AFA"/>
    <w:rsid w:val="007A7DCE"/>
    <w:rsid w:val="007B133B"/>
    <w:rsid w:val="007B1ED3"/>
    <w:rsid w:val="007B27BE"/>
    <w:rsid w:val="007B2822"/>
    <w:rsid w:val="007B3D00"/>
    <w:rsid w:val="007B3E3B"/>
    <w:rsid w:val="007B4641"/>
    <w:rsid w:val="007B4BB7"/>
    <w:rsid w:val="007B4BC8"/>
    <w:rsid w:val="007B521B"/>
    <w:rsid w:val="007B55BE"/>
    <w:rsid w:val="007B5AF3"/>
    <w:rsid w:val="007B6D46"/>
    <w:rsid w:val="007B703F"/>
    <w:rsid w:val="007B762F"/>
    <w:rsid w:val="007B78A9"/>
    <w:rsid w:val="007B7AF2"/>
    <w:rsid w:val="007B7B35"/>
    <w:rsid w:val="007B7D12"/>
    <w:rsid w:val="007C08E2"/>
    <w:rsid w:val="007C1032"/>
    <w:rsid w:val="007C1B4E"/>
    <w:rsid w:val="007C1CCD"/>
    <w:rsid w:val="007C2358"/>
    <w:rsid w:val="007C239C"/>
    <w:rsid w:val="007C28D5"/>
    <w:rsid w:val="007C2BFE"/>
    <w:rsid w:val="007C2CB9"/>
    <w:rsid w:val="007C2D76"/>
    <w:rsid w:val="007C32C3"/>
    <w:rsid w:val="007C39A7"/>
    <w:rsid w:val="007C44FB"/>
    <w:rsid w:val="007C4565"/>
    <w:rsid w:val="007C4C9A"/>
    <w:rsid w:val="007C5207"/>
    <w:rsid w:val="007C53B7"/>
    <w:rsid w:val="007C585E"/>
    <w:rsid w:val="007C6078"/>
    <w:rsid w:val="007C6E63"/>
    <w:rsid w:val="007C7469"/>
    <w:rsid w:val="007C782F"/>
    <w:rsid w:val="007C7F23"/>
    <w:rsid w:val="007C7F96"/>
    <w:rsid w:val="007D0121"/>
    <w:rsid w:val="007D0A35"/>
    <w:rsid w:val="007D0C5C"/>
    <w:rsid w:val="007D1090"/>
    <w:rsid w:val="007D1586"/>
    <w:rsid w:val="007D29B2"/>
    <w:rsid w:val="007D395E"/>
    <w:rsid w:val="007D3D36"/>
    <w:rsid w:val="007D4057"/>
    <w:rsid w:val="007D435F"/>
    <w:rsid w:val="007D5272"/>
    <w:rsid w:val="007D54F3"/>
    <w:rsid w:val="007D56C4"/>
    <w:rsid w:val="007D611B"/>
    <w:rsid w:val="007D7096"/>
    <w:rsid w:val="007D7F81"/>
    <w:rsid w:val="007E0513"/>
    <w:rsid w:val="007E0D03"/>
    <w:rsid w:val="007E1196"/>
    <w:rsid w:val="007E1904"/>
    <w:rsid w:val="007E1EE5"/>
    <w:rsid w:val="007E2740"/>
    <w:rsid w:val="007E2B41"/>
    <w:rsid w:val="007E2CDB"/>
    <w:rsid w:val="007E348C"/>
    <w:rsid w:val="007E3EDC"/>
    <w:rsid w:val="007E462D"/>
    <w:rsid w:val="007E4A80"/>
    <w:rsid w:val="007E4EBC"/>
    <w:rsid w:val="007E4F4C"/>
    <w:rsid w:val="007E5081"/>
    <w:rsid w:val="007E556D"/>
    <w:rsid w:val="007E5851"/>
    <w:rsid w:val="007E5F73"/>
    <w:rsid w:val="007E621A"/>
    <w:rsid w:val="007E625B"/>
    <w:rsid w:val="007E6DDC"/>
    <w:rsid w:val="007E7301"/>
    <w:rsid w:val="007E7313"/>
    <w:rsid w:val="007E74DE"/>
    <w:rsid w:val="007E7969"/>
    <w:rsid w:val="007F0087"/>
    <w:rsid w:val="007F00F0"/>
    <w:rsid w:val="007F02DF"/>
    <w:rsid w:val="007F0BF0"/>
    <w:rsid w:val="007F0FC4"/>
    <w:rsid w:val="007F2157"/>
    <w:rsid w:val="007F2B7E"/>
    <w:rsid w:val="007F2BEA"/>
    <w:rsid w:val="007F3E7D"/>
    <w:rsid w:val="007F3FF5"/>
    <w:rsid w:val="007F47C1"/>
    <w:rsid w:val="007F4CE0"/>
    <w:rsid w:val="007F581B"/>
    <w:rsid w:val="007F5CDF"/>
    <w:rsid w:val="007F60F7"/>
    <w:rsid w:val="007F6227"/>
    <w:rsid w:val="007F62EE"/>
    <w:rsid w:val="007F68B6"/>
    <w:rsid w:val="007F6CD3"/>
    <w:rsid w:val="007F7488"/>
    <w:rsid w:val="00800115"/>
    <w:rsid w:val="0080150C"/>
    <w:rsid w:val="00801A00"/>
    <w:rsid w:val="00801D08"/>
    <w:rsid w:val="00801D21"/>
    <w:rsid w:val="008021AB"/>
    <w:rsid w:val="0080242E"/>
    <w:rsid w:val="00804148"/>
    <w:rsid w:val="00804B01"/>
    <w:rsid w:val="00804D67"/>
    <w:rsid w:val="0080500C"/>
    <w:rsid w:val="00805F4C"/>
    <w:rsid w:val="008061DF"/>
    <w:rsid w:val="008070C4"/>
    <w:rsid w:val="00807536"/>
    <w:rsid w:val="00807A17"/>
    <w:rsid w:val="00807B04"/>
    <w:rsid w:val="00807C3D"/>
    <w:rsid w:val="00810596"/>
    <w:rsid w:val="00810675"/>
    <w:rsid w:val="00810BFD"/>
    <w:rsid w:val="00810D4B"/>
    <w:rsid w:val="00810FC3"/>
    <w:rsid w:val="00811693"/>
    <w:rsid w:val="008117C5"/>
    <w:rsid w:val="00811F08"/>
    <w:rsid w:val="00812125"/>
    <w:rsid w:val="00812728"/>
    <w:rsid w:val="00812B21"/>
    <w:rsid w:val="00812C50"/>
    <w:rsid w:val="008131F1"/>
    <w:rsid w:val="00813541"/>
    <w:rsid w:val="00813D6B"/>
    <w:rsid w:val="00813DD8"/>
    <w:rsid w:val="008141D4"/>
    <w:rsid w:val="008141FC"/>
    <w:rsid w:val="00814C7E"/>
    <w:rsid w:val="00815511"/>
    <w:rsid w:val="008157FF"/>
    <w:rsid w:val="00815D98"/>
    <w:rsid w:val="00816128"/>
    <w:rsid w:val="0081680A"/>
    <w:rsid w:val="00816A50"/>
    <w:rsid w:val="0082000B"/>
    <w:rsid w:val="00820181"/>
    <w:rsid w:val="00820A3D"/>
    <w:rsid w:val="008219A7"/>
    <w:rsid w:val="00821B87"/>
    <w:rsid w:val="00822613"/>
    <w:rsid w:val="0082307F"/>
    <w:rsid w:val="008233E6"/>
    <w:rsid w:val="00823AC5"/>
    <w:rsid w:val="00824AD7"/>
    <w:rsid w:val="008256FA"/>
    <w:rsid w:val="00825FC9"/>
    <w:rsid w:val="008268ED"/>
    <w:rsid w:val="008270AF"/>
    <w:rsid w:val="0082792B"/>
    <w:rsid w:val="00827D7C"/>
    <w:rsid w:val="008304BB"/>
    <w:rsid w:val="00830736"/>
    <w:rsid w:val="00830FED"/>
    <w:rsid w:val="00831BA1"/>
    <w:rsid w:val="00831CFD"/>
    <w:rsid w:val="00832020"/>
    <w:rsid w:val="00832145"/>
    <w:rsid w:val="00832CE6"/>
    <w:rsid w:val="00832F78"/>
    <w:rsid w:val="0083332C"/>
    <w:rsid w:val="00833481"/>
    <w:rsid w:val="0083361E"/>
    <w:rsid w:val="008337F0"/>
    <w:rsid w:val="00833AA7"/>
    <w:rsid w:val="00833C9F"/>
    <w:rsid w:val="00833ECB"/>
    <w:rsid w:val="0083430D"/>
    <w:rsid w:val="008344E9"/>
    <w:rsid w:val="008349B6"/>
    <w:rsid w:val="00834E45"/>
    <w:rsid w:val="0083567A"/>
    <w:rsid w:val="008367C2"/>
    <w:rsid w:val="008367FD"/>
    <w:rsid w:val="008368C0"/>
    <w:rsid w:val="00836C7C"/>
    <w:rsid w:val="00836DA9"/>
    <w:rsid w:val="008378B4"/>
    <w:rsid w:val="00840159"/>
    <w:rsid w:val="00840342"/>
    <w:rsid w:val="008408AD"/>
    <w:rsid w:val="008408E6"/>
    <w:rsid w:val="008417BA"/>
    <w:rsid w:val="00842FC2"/>
    <w:rsid w:val="008440E2"/>
    <w:rsid w:val="00844B65"/>
    <w:rsid w:val="00844E1D"/>
    <w:rsid w:val="008454BA"/>
    <w:rsid w:val="00845817"/>
    <w:rsid w:val="00846238"/>
    <w:rsid w:val="00846537"/>
    <w:rsid w:val="00846BCB"/>
    <w:rsid w:val="00846CB8"/>
    <w:rsid w:val="0084733F"/>
    <w:rsid w:val="00847636"/>
    <w:rsid w:val="00851024"/>
    <w:rsid w:val="00851147"/>
    <w:rsid w:val="0085121E"/>
    <w:rsid w:val="00851498"/>
    <w:rsid w:val="008517BF"/>
    <w:rsid w:val="008518F8"/>
    <w:rsid w:val="00851D14"/>
    <w:rsid w:val="00852538"/>
    <w:rsid w:val="00852A29"/>
    <w:rsid w:val="00852D72"/>
    <w:rsid w:val="0085392A"/>
    <w:rsid w:val="00853B57"/>
    <w:rsid w:val="008542B3"/>
    <w:rsid w:val="0085471B"/>
    <w:rsid w:val="00854FF8"/>
    <w:rsid w:val="0085559C"/>
    <w:rsid w:val="0085560C"/>
    <w:rsid w:val="00855F6C"/>
    <w:rsid w:val="008566F0"/>
    <w:rsid w:val="00856E14"/>
    <w:rsid w:val="00856E24"/>
    <w:rsid w:val="0085701B"/>
    <w:rsid w:val="0085777F"/>
    <w:rsid w:val="00857BB8"/>
    <w:rsid w:val="00857C5F"/>
    <w:rsid w:val="00857D79"/>
    <w:rsid w:val="00857D81"/>
    <w:rsid w:val="00857EF6"/>
    <w:rsid w:val="008603FD"/>
    <w:rsid w:val="00860D46"/>
    <w:rsid w:val="00861B0B"/>
    <w:rsid w:val="0086200C"/>
    <w:rsid w:val="008637B9"/>
    <w:rsid w:val="008642F8"/>
    <w:rsid w:val="00864F21"/>
    <w:rsid w:val="00865108"/>
    <w:rsid w:val="0086515D"/>
    <w:rsid w:val="0086535E"/>
    <w:rsid w:val="00865E34"/>
    <w:rsid w:val="008662F3"/>
    <w:rsid w:val="00866DAC"/>
    <w:rsid w:val="00867C5D"/>
    <w:rsid w:val="00867D38"/>
    <w:rsid w:val="00870BF6"/>
    <w:rsid w:val="00870D3B"/>
    <w:rsid w:val="00872255"/>
    <w:rsid w:val="008728D7"/>
    <w:rsid w:val="00872A13"/>
    <w:rsid w:val="00873697"/>
    <w:rsid w:val="00873B99"/>
    <w:rsid w:val="00874250"/>
    <w:rsid w:val="0087459E"/>
    <w:rsid w:val="008757A1"/>
    <w:rsid w:val="00875A65"/>
    <w:rsid w:val="00876076"/>
    <w:rsid w:val="00877266"/>
    <w:rsid w:val="008776DB"/>
    <w:rsid w:val="00880284"/>
    <w:rsid w:val="0088030B"/>
    <w:rsid w:val="00880DF8"/>
    <w:rsid w:val="0088146F"/>
    <w:rsid w:val="0088171F"/>
    <w:rsid w:val="008817DD"/>
    <w:rsid w:val="00882796"/>
    <w:rsid w:val="00882B96"/>
    <w:rsid w:val="00882C34"/>
    <w:rsid w:val="00883CEF"/>
    <w:rsid w:val="00884396"/>
    <w:rsid w:val="00884BEC"/>
    <w:rsid w:val="00885DE8"/>
    <w:rsid w:val="00886050"/>
    <w:rsid w:val="0088629C"/>
    <w:rsid w:val="00887F8C"/>
    <w:rsid w:val="00890311"/>
    <w:rsid w:val="00890B59"/>
    <w:rsid w:val="00890B6D"/>
    <w:rsid w:val="00891182"/>
    <w:rsid w:val="00891773"/>
    <w:rsid w:val="00891976"/>
    <w:rsid w:val="00891BC9"/>
    <w:rsid w:val="00892AB7"/>
    <w:rsid w:val="00893618"/>
    <w:rsid w:val="0089388E"/>
    <w:rsid w:val="00893C03"/>
    <w:rsid w:val="00894E10"/>
    <w:rsid w:val="00895216"/>
    <w:rsid w:val="008952E9"/>
    <w:rsid w:val="00896189"/>
    <w:rsid w:val="0089634D"/>
    <w:rsid w:val="00896DA0"/>
    <w:rsid w:val="00896F13"/>
    <w:rsid w:val="008973D6"/>
    <w:rsid w:val="008A004D"/>
    <w:rsid w:val="008A02CD"/>
    <w:rsid w:val="008A171A"/>
    <w:rsid w:val="008A17CE"/>
    <w:rsid w:val="008A2898"/>
    <w:rsid w:val="008A2BBD"/>
    <w:rsid w:val="008A2BC6"/>
    <w:rsid w:val="008A3958"/>
    <w:rsid w:val="008A3AC5"/>
    <w:rsid w:val="008A3F8C"/>
    <w:rsid w:val="008A452C"/>
    <w:rsid w:val="008A4667"/>
    <w:rsid w:val="008A4C8F"/>
    <w:rsid w:val="008A4E5C"/>
    <w:rsid w:val="008A5652"/>
    <w:rsid w:val="008A56F5"/>
    <w:rsid w:val="008A5724"/>
    <w:rsid w:val="008A6159"/>
    <w:rsid w:val="008A64E1"/>
    <w:rsid w:val="008A6F62"/>
    <w:rsid w:val="008A6FF2"/>
    <w:rsid w:val="008B0815"/>
    <w:rsid w:val="008B0AA8"/>
    <w:rsid w:val="008B0BC7"/>
    <w:rsid w:val="008B0C03"/>
    <w:rsid w:val="008B1030"/>
    <w:rsid w:val="008B1340"/>
    <w:rsid w:val="008B1CD0"/>
    <w:rsid w:val="008B26C8"/>
    <w:rsid w:val="008B38F2"/>
    <w:rsid w:val="008B3F12"/>
    <w:rsid w:val="008B44D3"/>
    <w:rsid w:val="008B481D"/>
    <w:rsid w:val="008B4BD1"/>
    <w:rsid w:val="008B4C12"/>
    <w:rsid w:val="008B54AB"/>
    <w:rsid w:val="008B58C6"/>
    <w:rsid w:val="008B66C5"/>
    <w:rsid w:val="008B6AFA"/>
    <w:rsid w:val="008B6E38"/>
    <w:rsid w:val="008B6E78"/>
    <w:rsid w:val="008B70F8"/>
    <w:rsid w:val="008B7416"/>
    <w:rsid w:val="008B751C"/>
    <w:rsid w:val="008C0395"/>
    <w:rsid w:val="008C06F7"/>
    <w:rsid w:val="008C12B5"/>
    <w:rsid w:val="008C1416"/>
    <w:rsid w:val="008C18ED"/>
    <w:rsid w:val="008C1C1F"/>
    <w:rsid w:val="008C3603"/>
    <w:rsid w:val="008C3905"/>
    <w:rsid w:val="008C5418"/>
    <w:rsid w:val="008C57E9"/>
    <w:rsid w:val="008C58EE"/>
    <w:rsid w:val="008C61F1"/>
    <w:rsid w:val="008C634E"/>
    <w:rsid w:val="008C66C1"/>
    <w:rsid w:val="008C6726"/>
    <w:rsid w:val="008C6729"/>
    <w:rsid w:val="008C6FB9"/>
    <w:rsid w:val="008C7244"/>
    <w:rsid w:val="008D05A5"/>
    <w:rsid w:val="008D1C7A"/>
    <w:rsid w:val="008D1CCA"/>
    <w:rsid w:val="008D1FEB"/>
    <w:rsid w:val="008D24E0"/>
    <w:rsid w:val="008D278B"/>
    <w:rsid w:val="008D2F97"/>
    <w:rsid w:val="008D3534"/>
    <w:rsid w:val="008D47E4"/>
    <w:rsid w:val="008D4C2C"/>
    <w:rsid w:val="008D502A"/>
    <w:rsid w:val="008D6FA1"/>
    <w:rsid w:val="008D7659"/>
    <w:rsid w:val="008D7A3B"/>
    <w:rsid w:val="008D7FE8"/>
    <w:rsid w:val="008E0052"/>
    <w:rsid w:val="008E0A51"/>
    <w:rsid w:val="008E0CFF"/>
    <w:rsid w:val="008E1164"/>
    <w:rsid w:val="008E189D"/>
    <w:rsid w:val="008E1954"/>
    <w:rsid w:val="008E1A4E"/>
    <w:rsid w:val="008E20F3"/>
    <w:rsid w:val="008E240A"/>
    <w:rsid w:val="008E2992"/>
    <w:rsid w:val="008E2B64"/>
    <w:rsid w:val="008E34CE"/>
    <w:rsid w:val="008E3FD0"/>
    <w:rsid w:val="008E413A"/>
    <w:rsid w:val="008E455B"/>
    <w:rsid w:val="008E4883"/>
    <w:rsid w:val="008E4FDF"/>
    <w:rsid w:val="008E5280"/>
    <w:rsid w:val="008E6DE1"/>
    <w:rsid w:val="008E7118"/>
    <w:rsid w:val="008E76BA"/>
    <w:rsid w:val="008E7FA6"/>
    <w:rsid w:val="008F0D69"/>
    <w:rsid w:val="008F182B"/>
    <w:rsid w:val="008F1A7A"/>
    <w:rsid w:val="008F1EA6"/>
    <w:rsid w:val="008F248B"/>
    <w:rsid w:val="008F50DF"/>
    <w:rsid w:val="008F5282"/>
    <w:rsid w:val="008F55B3"/>
    <w:rsid w:val="008F566D"/>
    <w:rsid w:val="008F5BD5"/>
    <w:rsid w:val="008F60F6"/>
    <w:rsid w:val="008F68F6"/>
    <w:rsid w:val="008F6B28"/>
    <w:rsid w:val="008F6BDD"/>
    <w:rsid w:val="008F75C4"/>
    <w:rsid w:val="008F77B6"/>
    <w:rsid w:val="008F7A24"/>
    <w:rsid w:val="00900163"/>
    <w:rsid w:val="0090130A"/>
    <w:rsid w:val="0090160E"/>
    <w:rsid w:val="00901A27"/>
    <w:rsid w:val="00901CF2"/>
    <w:rsid w:val="009023CE"/>
    <w:rsid w:val="00902F02"/>
    <w:rsid w:val="0090322D"/>
    <w:rsid w:val="00903418"/>
    <w:rsid w:val="00903490"/>
    <w:rsid w:val="009038DA"/>
    <w:rsid w:val="0090402C"/>
    <w:rsid w:val="009049BF"/>
    <w:rsid w:val="00904DC0"/>
    <w:rsid w:val="00905801"/>
    <w:rsid w:val="0090673E"/>
    <w:rsid w:val="00907332"/>
    <w:rsid w:val="009076FD"/>
    <w:rsid w:val="00907931"/>
    <w:rsid w:val="009102E2"/>
    <w:rsid w:val="00910411"/>
    <w:rsid w:val="00910560"/>
    <w:rsid w:val="00910E6F"/>
    <w:rsid w:val="00912B51"/>
    <w:rsid w:val="00913057"/>
    <w:rsid w:val="009131D8"/>
    <w:rsid w:val="00913406"/>
    <w:rsid w:val="00913E4B"/>
    <w:rsid w:val="009140EE"/>
    <w:rsid w:val="00915406"/>
    <w:rsid w:val="0091565D"/>
    <w:rsid w:val="0091600E"/>
    <w:rsid w:val="00916BDB"/>
    <w:rsid w:val="00916F3B"/>
    <w:rsid w:val="00917623"/>
    <w:rsid w:val="00917AFD"/>
    <w:rsid w:val="00920731"/>
    <w:rsid w:val="00920C1A"/>
    <w:rsid w:val="00920E33"/>
    <w:rsid w:val="00921265"/>
    <w:rsid w:val="00921590"/>
    <w:rsid w:val="00921864"/>
    <w:rsid w:val="00922757"/>
    <w:rsid w:val="0092283A"/>
    <w:rsid w:val="00922BFC"/>
    <w:rsid w:val="00923A94"/>
    <w:rsid w:val="00923AD6"/>
    <w:rsid w:val="00923DAD"/>
    <w:rsid w:val="00924B16"/>
    <w:rsid w:val="00924E5D"/>
    <w:rsid w:val="00925192"/>
    <w:rsid w:val="009268AB"/>
    <w:rsid w:val="00926A18"/>
    <w:rsid w:val="0092726C"/>
    <w:rsid w:val="009305AB"/>
    <w:rsid w:val="00930F88"/>
    <w:rsid w:val="00931171"/>
    <w:rsid w:val="00931744"/>
    <w:rsid w:val="0093179D"/>
    <w:rsid w:val="009317FB"/>
    <w:rsid w:val="0093285F"/>
    <w:rsid w:val="009334BC"/>
    <w:rsid w:val="0093422F"/>
    <w:rsid w:val="00934511"/>
    <w:rsid w:val="00934899"/>
    <w:rsid w:val="00934B9D"/>
    <w:rsid w:val="00934F80"/>
    <w:rsid w:val="00935989"/>
    <w:rsid w:val="00935ABA"/>
    <w:rsid w:val="00935E74"/>
    <w:rsid w:val="00936206"/>
    <w:rsid w:val="009363EB"/>
    <w:rsid w:val="00936E04"/>
    <w:rsid w:val="00936F21"/>
    <w:rsid w:val="0094017B"/>
    <w:rsid w:val="0094134A"/>
    <w:rsid w:val="009416FC"/>
    <w:rsid w:val="00941FD2"/>
    <w:rsid w:val="00942233"/>
    <w:rsid w:val="009427E8"/>
    <w:rsid w:val="00942BD9"/>
    <w:rsid w:val="0094352E"/>
    <w:rsid w:val="00943D4A"/>
    <w:rsid w:val="00944356"/>
    <w:rsid w:val="00944BA5"/>
    <w:rsid w:val="00944CAC"/>
    <w:rsid w:val="00945002"/>
    <w:rsid w:val="009450BE"/>
    <w:rsid w:val="0094631D"/>
    <w:rsid w:val="00946409"/>
    <w:rsid w:val="0094775D"/>
    <w:rsid w:val="00947C36"/>
    <w:rsid w:val="00947F2A"/>
    <w:rsid w:val="00947F45"/>
    <w:rsid w:val="009509EB"/>
    <w:rsid w:val="009509F1"/>
    <w:rsid w:val="00950AE3"/>
    <w:rsid w:val="00950C2F"/>
    <w:rsid w:val="00950C84"/>
    <w:rsid w:val="009519B5"/>
    <w:rsid w:val="00952155"/>
    <w:rsid w:val="009529D3"/>
    <w:rsid w:val="00953699"/>
    <w:rsid w:val="00953DA7"/>
    <w:rsid w:val="00953F2B"/>
    <w:rsid w:val="00953F61"/>
    <w:rsid w:val="009552CD"/>
    <w:rsid w:val="009574F2"/>
    <w:rsid w:val="00957719"/>
    <w:rsid w:val="00957B16"/>
    <w:rsid w:val="00960305"/>
    <w:rsid w:val="00960AA7"/>
    <w:rsid w:val="00960EAA"/>
    <w:rsid w:val="00961559"/>
    <w:rsid w:val="00961690"/>
    <w:rsid w:val="00961976"/>
    <w:rsid w:val="00961EB6"/>
    <w:rsid w:val="009620E6"/>
    <w:rsid w:val="00962841"/>
    <w:rsid w:val="00962AA1"/>
    <w:rsid w:val="00962CCA"/>
    <w:rsid w:val="00962E39"/>
    <w:rsid w:val="00963E08"/>
    <w:rsid w:val="0096417C"/>
    <w:rsid w:val="009646D0"/>
    <w:rsid w:val="009663A5"/>
    <w:rsid w:val="00966761"/>
    <w:rsid w:val="0096685A"/>
    <w:rsid w:val="00967EE4"/>
    <w:rsid w:val="009706AA"/>
    <w:rsid w:val="00970BFD"/>
    <w:rsid w:val="009712EA"/>
    <w:rsid w:val="00971B8D"/>
    <w:rsid w:val="00971FB8"/>
    <w:rsid w:val="00972052"/>
    <w:rsid w:val="00972561"/>
    <w:rsid w:val="009728DA"/>
    <w:rsid w:val="009731BA"/>
    <w:rsid w:val="00973AE7"/>
    <w:rsid w:val="009749B9"/>
    <w:rsid w:val="00974E03"/>
    <w:rsid w:val="009750F0"/>
    <w:rsid w:val="00976240"/>
    <w:rsid w:val="0097661D"/>
    <w:rsid w:val="009772F4"/>
    <w:rsid w:val="0097757F"/>
    <w:rsid w:val="00977978"/>
    <w:rsid w:val="00977C6D"/>
    <w:rsid w:val="00980105"/>
    <w:rsid w:val="009803A2"/>
    <w:rsid w:val="00980827"/>
    <w:rsid w:val="00980F15"/>
    <w:rsid w:val="009810CB"/>
    <w:rsid w:val="00981880"/>
    <w:rsid w:val="009828C4"/>
    <w:rsid w:val="00982AA2"/>
    <w:rsid w:val="00982B4C"/>
    <w:rsid w:val="009832A6"/>
    <w:rsid w:val="009834CA"/>
    <w:rsid w:val="00983704"/>
    <w:rsid w:val="00984107"/>
    <w:rsid w:val="00984173"/>
    <w:rsid w:val="009857B9"/>
    <w:rsid w:val="00985801"/>
    <w:rsid w:val="00985E7D"/>
    <w:rsid w:val="00986057"/>
    <w:rsid w:val="00986410"/>
    <w:rsid w:val="00986AB2"/>
    <w:rsid w:val="009871B4"/>
    <w:rsid w:val="0098725A"/>
    <w:rsid w:val="009876AB"/>
    <w:rsid w:val="009876B8"/>
    <w:rsid w:val="00987AAC"/>
    <w:rsid w:val="00987E59"/>
    <w:rsid w:val="00987FE3"/>
    <w:rsid w:val="00990339"/>
    <w:rsid w:val="00990431"/>
    <w:rsid w:val="00991310"/>
    <w:rsid w:val="00991DB7"/>
    <w:rsid w:val="00993533"/>
    <w:rsid w:val="0099353C"/>
    <w:rsid w:val="0099379A"/>
    <w:rsid w:val="00993E0A"/>
    <w:rsid w:val="009946C8"/>
    <w:rsid w:val="00994A1E"/>
    <w:rsid w:val="009956AB"/>
    <w:rsid w:val="0099586B"/>
    <w:rsid w:val="00995E9E"/>
    <w:rsid w:val="00996C68"/>
    <w:rsid w:val="00996CAC"/>
    <w:rsid w:val="00997009"/>
    <w:rsid w:val="009975A5"/>
    <w:rsid w:val="009975B4"/>
    <w:rsid w:val="00997685"/>
    <w:rsid w:val="00997DCD"/>
    <w:rsid w:val="009A14AD"/>
    <w:rsid w:val="009A16A7"/>
    <w:rsid w:val="009A18E0"/>
    <w:rsid w:val="009A1A37"/>
    <w:rsid w:val="009A1AA9"/>
    <w:rsid w:val="009A1C5D"/>
    <w:rsid w:val="009A1DF1"/>
    <w:rsid w:val="009A2008"/>
    <w:rsid w:val="009A36B0"/>
    <w:rsid w:val="009A40E5"/>
    <w:rsid w:val="009A48FB"/>
    <w:rsid w:val="009A4AC6"/>
    <w:rsid w:val="009A5963"/>
    <w:rsid w:val="009A5C0B"/>
    <w:rsid w:val="009A612B"/>
    <w:rsid w:val="009A61EA"/>
    <w:rsid w:val="009A63DC"/>
    <w:rsid w:val="009A646F"/>
    <w:rsid w:val="009A6AAC"/>
    <w:rsid w:val="009A6DE8"/>
    <w:rsid w:val="009A7002"/>
    <w:rsid w:val="009A71BA"/>
    <w:rsid w:val="009A77C2"/>
    <w:rsid w:val="009A7E44"/>
    <w:rsid w:val="009B032F"/>
    <w:rsid w:val="009B06CE"/>
    <w:rsid w:val="009B085C"/>
    <w:rsid w:val="009B0D2A"/>
    <w:rsid w:val="009B16C0"/>
    <w:rsid w:val="009B1904"/>
    <w:rsid w:val="009B274B"/>
    <w:rsid w:val="009B27FD"/>
    <w:rsid w:val="009B2E78"/>
    <w:rsid w:val="009B366C"/>
    <w:rsid w:val="009B3AF3"/>
    <w:rsid w:val="009B474C"/>
    <w:rsid w:val="009B49EF"/>
    <w:rsid w:val="009B4D05"/>
    <w:rsid w:val="009B52F7"/>
    <w:rsid w:val="009B5536"/>
    <w:rsid w:val="009B5BCE"/>
    <w:rsid w:val="009B610C"/>
    <w:rsid w:val="009B6237"/>
    <w:rsid w:val="009B72D7"/>
    <w:rsid w:val="009B73CC"/>
    <w:rsid w:val="009B73DC"/>
    <w:rsid w:val="009B750C"/>
    <w:rsid w:val="009B7CF0"/>
    <w:rsid w:val="009B7F4B"/>
    <w:rsid w:val="009C002D"/>
    <w:rsid w:val="009C073E"/>
    <w:rsid w:val="009C0D5D"/>
    <w:rsid w:val="009C0DF2"/>
    <w:rsid w:val="009C11B6"/>
    <w:rsid w:val="009C1726"/>
    <w:rsid w:val="009C1A66"/>
    <w:rsid w:val="009C2260"/>
    <w:rsid w:val="009C25EC"/>
    <w:rsid w:val="009C26B2"/>
    <w:rsid w:val="009C3B73"/>
    <w:rsid w:val="009C3EE5"/>
    <w:rsid w:val="009C43CA"/>
    <w:rsid w:val="009C5003"/>
    <w:rsid w:val="009C5509"/>
    <w:rsid w:val="009C5545"/>
    <w:rsid w:val="009C58BD"/>
    <w:rsid w:val="009C5F37"/>
    <w:rsid w:val="009C659C"/>
    <w:rsid w:val="009C6876"/>
    <w:rsid w:val="009C6FF7"/>
    <w:rsid w:val="009C7696"/>
    <w:rsid w:val="009C7F4A"/>
    <w:rsid w:val="009D0641"/>
    <w:rsid w:val="009D0BC6"/>
    <w:rsid w:val="009D0E19"/>
    <w:rsid w:val="009D154A"/>
    <w:rsid w:val="009D15BF"/>
    <w:rsid w:val="009D198B"/>
    <w:rsid w:val="009D2398"/>
    <w:rsid w:val="009D25AA"/>
    <w:rsid w:val="009D2E25"/>
    <w:rsid w:val="009D31B7"/>
    <w:rsid w:val="009D370F"/>
    <w:rsid w:val="009D3C58"/>
    <w:rsid w:val="009D4B2B"/>
    <w:rsid w:val="009D514E"/>
    <w:rsid w:val="009D5523"/>
    <w:rsid w:val="009D591D"/>
    <w:rsid w:val="009D5E4E"/>
    <w:rsid w:val="009D6B5A"/>
    <w:rsid w:val="009D7AD2"/>
    <w:rsid w:val="009D7EC9"/>
    <w:rsid w:val="009E1215"/>
    <w:rsid w:val="009E2047"/>
    <w:rsid w:val="009E20AD"/>
    <w:rsid w:val="009E20EF"/>
    <w:rsid w:val="009E21EA"/>
    <w:rsid w:val="009E2AD3"/>
    <w:rsid w:val="009E2D60"/>
    <w:rsid w:val="009E31B3"/>
    <w:rsid w:val="009E371A"/>
    <w:rsid w:val="009E37D4"/>
    <w:rsid w:val="009E43EC"/>
    <w:rsid w:val="009E4EC9"/>
    <w:rsid w:val="009E4FDF"/>
    <w:rsid w:val="009E5175"/>
    <w:rsid w:val="009E57BE"/>
    <w:rsid w:val="009E584B"/>
    <w:rsid w:val="009E59C1"/>
    <w:rsid w:val="009E5D52"/>
    <w:rsid w:val="009E5ED7"/>
    <w:rsid w:val="009E6107"/>
    <w:rsid w:val="009E67A7"/>
    <w:rsid w:val="009E7C75"/>
    <w:rsid w:val="009F021E"/>
    <w:rsid w:val="009F0B6E"/>
    <w:rsid w:val="009F0E61"/>
    <w:rsid w:val="009F138A"/>
    <w:rsid w:val="009F143A"/>
    <w:rsid w:val="009F1782"/>
    <w:rsid w:val="009F1C10"/>
    <w:rsid w:val="009F1E38"/>
    <w:rsid w:val="009F23C6"/>
    <w:rsid w:val="009F29CE"/>
    <w:rsid w:val="009F2CA2"/>
    <w:rsid w:val="009F31E4"/>
    <w:rsid w:val="009F31FB"/>
    <w:rsid w:val="009F3561"/>
    <w:rsid w:val="009F3FFC"/>
    <w:rsid w:val="009F479C"/>
    <w:rsid w:val="009F4946"/>
    <w:rsid w:val="009F59C7"/>
    <w:rsid w:val="009F66FF"/>
    <w:rsid w:val="009F6716"/>
    <w:rsid w:val="009F7996"/>
    <w:rsid w:val="00A00786"/>
    <w:rsid w:val="00A00DBA"/>
    <w:rsid w:val="00A00DF0"/>
    <w:rsid w:val="00A01243"/>
    <w:rsid w:val="00A01A83"/>
    <w:rsid w:val="00A01A90"/>
    <w:rsid w:val="00A01C58"/>
    <w:rsid w:val="00A024D3"/>
    <w:rsid w:val="00A0321F"/>
    <w:rsid w:val="00A0391C"/>
    <w:rsid w:val="00A03C9A"/>
    <w:rsid w:val="00A04C4C"/>
    <w:rsid w:val="00A06344"/>
    <w:rsid w:val="00A06413"/>
    <w:rsid w:val="00A070BC"/>
    <w:rsid w:val="00A070FE"/>
    <w:rsid w:val="00A072A9"/>
    <w:rsid w:val="00A07A42"/>
    <w:rsid w:val="00A07AD4"/>
    <w:rsid w:val="00A07AF7"/>
    <w:rsid w:val="00A07B04"/>
    <w:rsid w:val="00A10838"/>
    <w:rsid w:val="00A122B0"/>
    <w:rsid w:val="00A123FC"/>
    <w:rsid w:val="00A125D3"/>
    <w:rsid w:val="00A1380B"/>
    <w:rsid w:val="00A13D76"/>
    <w:rsid w:val="00A140CE"/>
    <w:rsid w:val="00A14569"/>
    <w:rsid w:val="00A14F42"/>
    <w:rsid w:val="00A14F75"/>
    <w:rsid w:val="00A1541E"/>
    <w:rsid w:val="00A156BC"/>
    <w:rsid w:val="00A15DC5"/>
    <w:rsid w:val="00A16D75"/>
    <w:rsid w:val="00A1757D"/>
    <w:rsid w:val="00A17EB2"/>
    <w:rsid w:val="00A20226"/>
    <w:rsid w:val="00A20421"/>
    <w:rsid w:val="00A208F7"/>
    <w:rsid w:val="00A20C86"/>
    <w:rsid w:val="00A20DB1"/>
    <w:rsid w:val="00A218B0"/>
    <w:rsid w:val="00A21AC2"/>
    <w:rsid w:val="00A22330"/>
    <w:rsid w:val="00A232B6"/>
    <w:rsid w:val="00A2403E"/>
    <w:rsid w:val="00A2430D"/>
    <w:rsid w:val="00A24F38"/>
    <w:rsid w:val="00A25209"/>
    <w:rsid w:val="00A2580E"/>
    <w:rsid w:val="00A27735"/>
    <w:rsid w:val="00A27D54"/>
    <w:rsid w:val="00A30109"/>
    <w:rsid w:val="00A31806"/>
    <w:rsid w:val="00A31C7D"/>
    <w:rsid w:val="00A320A8"/>
    <w:rsid w:val="00A3214F"/>
    <w:rsid w:val="00A323E1"/>
    <w:rsid w:val="00A32593"/>
    <w:rsid w:val="00A326E0"/>
    <w:rsid w:val="00A32D34"/>
    <w:rsid w:val="00A32F70"/>
    <w:rsid w:val="00A3374F"/>
    <w:rsid w:val="00A338BF"/>
    <w:rsid w:val="00A339E0"/>
    <w:rsid w:val="00A34036"/>
    <w:rsid w:val="00A3413E"/>
    <w:rsid w:val="00A35266"/>
    <w:rsid w:val="00A362E4"/>
    <w:rsid w:val="00A37689"/>
    <w:rsid w:val="00A37D9A"/>
    <w:rsid w:val="00A402E3"/>
    <w:rsid w:val="00A4043A"/>
    <w:rsid w:val="00A413A6"/>
    <w:rsid w:val="00A41483"/>
    <w:rsid w:val="00A415E6"/>
    <w:rsid w:val="00A41BAA"/>
    <w:rsid w:val="00A42BF2"/>
    <w:rsid w:val="00A4358B"/>
    <w:rsid w:val="00A43720"/>
    <w:rsid w:val="00A4417A"/>
    <w:rsid w:val="00A44464"/>
    <w:rsid w:val="00A445A5"/>
    <w:rsid w:val="00A448E0"/>
    <w:rsid w:val="00A44C49"/>
    <w:rsid w:val="00A4521D"/>
    <w:rsid w:val="00A45574"/>
    <w:rsid w:val="00A45B03"/>
    <w:rsid w:val="00A46AC3"/>
    <w:rsid w:val="00A46DC4"/>
    <w:rsid w:val="00A46F60"/>
    <w:rsid w:val="00A4716F"/>
    <w:rsid w:val="00A471E7"/>
    <w:rsid w:val="00A471F9"/>
    <w:rsid w:val="00A4786F"/>
    <w:rsid w:val="00A47AC6"/>
    <w:rsid w:val="00A47D54"/>
    <w:rsid w:val="00A50004"/>
    <w:rsid w:val="00A50821"/>
    <w:rsid w:val="00A50B1D"/>
    <w:rsid w:val="00A5133F"/>
    <w:rsid w:val="00A518A0"/>
    <w:rsid w:val="00A51912"/>
    <w:rsid w:val="00A519F3"/>
    <w:rsid w:val="00A52223"/>
    <w:rsid w:val="00A52531"/>
    <w:rsid w:val="00A53253"/>
    <w:rsid w:val="00A54A28"/>
    <w:rsid w:val="00A5506F"/>
    <w:rsid w:val="00A55326"/>
    <w:rsid w:val="00A5568C"/>
    <w:rsid w:val="00A55944"/>
    <w:rsid w:val="00A55F5F"/>
    <w:rsid w:val="00A56662"/>
    <w:rsid w:val="00A57077"/>
    <w:rsid w:val="00A57681"/>
    <w:rsid w:val="00A579D6"/>
    <w:rsid w:val="00A57E27"/>
    <w:rsid w:val="00A60264"/>
    <w:rsid w:val="00A609E0"/>
    <w:rsid w:val="00A60B27"/>
    <w:rsid w:val="00A618AB"/>
    <w:rsid w:val="00A62664"/>
    <w:rsid w:val="00A62B96"/>
    <w:rsid w:val="00A63693"/>
    <w:rsid w:val="00A65DE9"/>
    <w:rsid w:val="00A662A8"/>
    <w:rsid w:val="00A667C0"/>
    <w:rsid w:val="00A66DBE"/>
    <w:rsid w:val="00A67FD6"/>
    <w:rsid w:val="00A71082"/>
    <w:rsid w:val="00A714E4"/>
    <w:rsid w:val="00A71618"/>
    <w:rsid w:val="00A71AC0"/>
    <w:rsid w:val="00A71DE7"/>
    <w:rsid w:val="00A7238E"/>
    <w:rsid w:val="00A7247A"/>
    <w:rsid w:val="00A72A18"/>
    <w:rsid w:val="00A72B69"/>
    <w:rsid w:val="00A72CF6"/>
    <w:rsid w:val="00A72F9F"/>
    <w:rsid w:val="00A737C8"/>
    <w:rsid w:val="00A73A11"/>
    <w:rsid w:val="00A754DE"/>
    <w:rsid w:val="00A756C0"/>
    <w:rsid w:val="00A7579A"/>
    <w:rsid w:val="00A766A3"/>
    <w:rsid w:val="00A771E8"/>
    <w:rsid w:val="00A77474"/>
    <w:rsid w:val="00A80FA5"/>
    <w:rsid w:val="00A81903"/>
    <w:rsid w:val="00A8196F"/>
    <w:rsid w:val="00A81F9D"/>
    <w:rsid w:val="00A820CE"/>
    <w:rsid w:val="00A82735"/>
    <w:rsid w:val="00A82F62"/>
    <w:rsid w:val="00A82F86"/>
    <w:rsid w:val="00A84894"/>
    <w:rsid w:val="00A84C59"/>
    <w:rsid w:val="00A84CF4"/>
    <w:rsid w:val="00A851A8"/>
    <w:rsid w:val="00A851E1"/>
    <w:rsid w:val="00A85750"/>
    <w:rsid w:val="00A85ABF"/>
    <w:rsid w:val="00A85B39"/>
    <w:rsid w:val="00A85C39"/>
    <w:rsid w:val="00A86421"/>
    <w:rsid w:val="00A86F17"/>
    <w:rsid w:val="00A87212"/>
    <w:rsid w:val="00A875A7"/>
    <w:rsid w:val="00A87BFD"/>
    <w:rsid w:val="00A87F48"/>
    <w:rsid w:val="00A907BE"/>
    <w:rsid w:val="00A90D21"/>
    <w:rsid w:val="00A919A7"/>
    <w:rsid w:val="00A91A1C"/>
    <w:rsid w:val="00A92926"/>
    <w:rsid w:val="00A92A04"/>
    <w:rsid w:val="00A933EF"/>
    <w:rsid w:val="00A9482A"/>
    <w:rsid w:val="00A954C3"/>
    <w:rsid w:val="00A957EB"/>
    <w:rsid w:val="00A95EAA"/>
    <w:rsid w:val="00A95F39"/>
    <w:rsid w:val="00A96306"/>
    <w:rsid w:val="00A96F94"/>
    <w:rsid w:val="00A9707C"/>
    <w:rsid w:val="00A9716B"/>
    <w:rsid w:val="00A9730C"/>
    <w:rsid w:val="00A97A5D"/>
    <w:rsid w:val="00AA052F"/>
    <w:rsid w:val="00AA06B1"/>
    <w:rsid w:val="00AA14D7"/>
    <w:rsid w:val="00AA1B7A"/>
    <w:rsid w:val="00AA2268"/>
    <w:rsid w:val="00AA2DC2"/>
    <w:rsid w:val="00AA309C"/>
    <w:rsid w:val="00AA3275"/>
    <w:rsid w:val="00AA3E2F"/>
    <w:rsid w:val="00AA451C"/>
    <w:rsid w:val="00AA495D"/>
    <w:rsid w:val="00AA58A0"/>
    <w:rsid w:val="00AA6321"/>
    <w:rsid w:val="00AA71E1"/>
    <w:rsid w:val="00AA7D49"/>
    <w:rsid w:val="00AB0576"/>
    <w:rsid w:val="00AB0D6C"/>
    <w:rsid w:val="00AB0D8A"/>
    <w:rsid w:val="00AB1A75"/>
    <w:rsid w:val="00AB1C2F"/>
    <w:rsid w:val="00AB1E2C"/>
    <w:rsid w:val="00AB237A"/>
    <w:rsid w:val="00AB2E8F"/>
    <w:rsid w:val="00AB2FA3"/>
    <w:rsid w:val="00AB3853"/>
    <w:rsid w:val="00AB3DC7"/>
    <w:rsid w:val="00AB40F2"/>
    <w:rsid w:val="00AB4114"/>
    <w:rsid w:val="00AB4E77"/>
    <w:rsid w:val="00AB5132"/>
    <w:rsid w:val="00AB51F4"/>
    <w:rsid w:val="00AB546A"/>
    <w:rsid w:val="00AB6D6C"/>
    <w:rsid w:val="00AB7B83"/>
    <w:rsid w:val="00AC0800"/>
    <w:rsid w:val="00AC0CCF"/>
    <w:rsid w:val="00AC182A"/>
    <w:rsid w:val="00AC19BA"/>
    <w:rsid w:val="00AC1A41"/>
    <w:rsid w:val="00AC2499"/>
    <w:rsid w:val="00AC26BF"/>
    <w:rsid w:val="00AC2868"/>
    <w:rsid w:val="00AC2E58"/>
    <w:rsid w:val="00AC3051"/>
    <w:rsid w:val="00AC37B7"/>
    <w:rsid w:val="00AC38EF"/>
    <w:rsid w:val="00AC3A70"/>
    <w:rsid w:val="00AC3F96"/>
    <w:rsid w:val="00AC4039"/>
    <w:rsid w:val="00AC48D8"/>
    <w:rsid w:val="00AC49E5"/>
    <w:rsid w:val="00AC49EB"/>
    <w:rsid w:val="00AC4FAF"/>
    <w:rsid w:val="00AC5AFA"/>
    <w:rsid w:val="00AC6031"/>
    <w:rsid w:val="00AC66B1"/>
    <w:rsid w:val="00AC7157"/>
    <w:rsid w:val="00AC793B"/>
    <w:rsid w:val="00AC7F1E"/>
    <w:rsid w:val="00AD03AF"/>
    <w:rsid w:val="00AD09F8"/>
    <w:rsid w:val="00AD0E6F"/>
    <w:rsid w:val="00AD1D5E"/>
    <w:rsid w:val="00AD205F"/>
    <w:rsid w:val="00AD289B"/>
    <w:rsid w:val="00AD2CEB"/>
    <w:rsid w:val="00AD2F6A"/>
    <w:rsid w:val="00AD305A"/>
    <w:rsid w:val="00AD3D91"/>
    <w:rsid w:val="00AD4131"/>
    <w:rsid w:val="00AD476A"/>
    <w:rsid w:val="00AD4FB8"/>
    <w:rsid w:val="00AD5075"/>
    <w:rsid w:val="00AD6D32"/>
    <w:rsid w:val="00AD761B"/>
    <w:rsid w:val="00AD7DED"/>
    <w:rsid w:val="00AE0027"/>
    <w:rsid w:val="00AE03AF"/>
    <w:rsid w:val="00AE03CD"/>
    <w:rsid w:val="00AE0EE7"/>
    <w:rsid w:val="00AE1065"/>
    <w:rsid w:val="00AE194B"/>
    <w:rsid w:val="00AE1EAA"/>
    <w:rsid w:val="00AE1F75"/>
    <w:rsid w:val="00AE2955"/>
    <w:rsid w:val="00AE2A80"/>
    <w:rsid w:val="00AE2BC7"/>
    <w:rsid w:val="00AE2C70"/>
    <w:rsid w:val="00AE34AB"/>
    <w:rsid w:val="00AE386B"/>
    <w:rsid w:val="00AE3C2B"/>
    <w:rsid w:val="00AE3CEB"/>
    <w:rsid w:val="00AE5F8B"/>
    <w:rsid w:val="00AE6E3C"/>
    <w:rsid w:val="00AE6F5B"/>
    <w:rsid w:val="00AE710C"/>
    <w:rsid w:val="00AE778D"/>
    <w:rsid w:val="00AF0540"/>
    <w:rsid w:val="00AF14FC"/>
    <w:rsid w:val="00AF1546"/>
    <w:rsid w:val="00AF1BEA"/>
    <w:rsid w:val="00AF2AEA"/>
    <w:rsid w:val="00AF32A0"/>
    <w:rsid w:val="00AF397F"/>
    <w:rsid w:val="00AF39F4"/>
    <w:rsid w:val="00AF3C7A"/>
    <w:rsid w:val="00AF3D0E"/>
    <w:rsid w:val="00AF3F74"/>
    <w:rsid w:val="00AF4468"/>
    <w:rsid w:val="00AF4649"/>
    <w:rsid w:val="00AF4A1B"/>
    <w:rsid w:val="00AF4CFA"/>
    <w:rsid w:val="00AF4E5D"/>
    <w:rsid w:val="00AF5B14"/>
    <w:rsid w:val="00AF6A42"/>
    <w:rsid w:val="00AF7747"/>
    <w:rsid w:val="00AF7D9A"/>
    <w:rsid w:val="00AF7E7B"/>
    <w:rsid w:val="00B0039B"/>
    <w:rsid w:val="00B00CBC"/>
    <w:rsid w:val="00B014F3"/>
    <w:rsid w:val="00B01661"/>
    <w:rsid w:val="00B0183C"/>
    <w:rsid w:val="00B01A21"/>
    <w:rsid w:val="00B01E70"/>
    <w:rsid w:val="00B030C9"/>
    <w:rsid w:val="00B039B2"/>
    <w:rsid w:val="00B05BE2"/>
    <w:rsid w:val="00B06233"/>
    <w:rsid w:val="00B06CBE"/>
    <w:rsid w:val="00B06D52"/>
    <w:rsid w:val="00B06F2C"/>
    <w:rsid w:val="00B07C18"/>
    <w:rsid w:val="00B07FC9"/>
    <w:rsid w:val="00B100F1"/>
    <w:rsid w:val="00B1056E"/>
    <w:rsid w:val="00B1057E"/>
    <w:rsid w:val="00B1087B"/>
    <w:rsid w:val="00B10A0F"/>
    <w:rsid w:val="00B117D3"/>
    <w:rsid w:val="00B1289B"/>
    <w:rsid w:val="00B12EB2"/>
    <w:rsid w:val="00B146F2"/>
    <w:rsid w:val="00B156E6"/>
    <w:rsid w:val="00B158BA"/>
    <w:rsid w:val="00B15965"/>
    <w:rsid w:val="00B16E0B"/>
    <w:rsid w:val="00B16F31"/>
    <w:rsid w:val="00B1722F"/>
    <w:rsid w:val="00B17326"/>
    <w:rsid w:val="00B17804"/>
    <w:rsid w:val="00B17B9F"/>
    <w:rsid w:val="00B17F3D"/>
    <w:rsid w:val="00B17FCC"/>
    <w:rsid w:val="00B2093D"/>
    <w:rsid w:val="00B21067"/>
    <w:rsid w:val="00B213E1"/>
    <w:rsid w:val="00B21CFC"/>
    <w:rsid w:val="00B220EA"/>
    <w:rsid w:val="00B22468"/>
    <w:rsid w:val="00B22851"/>
    <w:rsid w:val="00B232EB"/>
    <w:rsid w:val="00B23600"/>
    <w:rsid w:val="00B24D7F"/>
    <w:rsid w:val="00B25461"/>
    <w:rsid w:val="00B2600F"/>
    <w:rsid w:val="00B26339"/>
    <w:rsid w:val="00B26D22"/>
    <w:rsid w:val="00B26D4D"/>
    <w:rsid w:val="00B26DD0"/>
    <w:rsid w:val="00B27635"/>
    <w:rsid w:val="00B27837"/>
    <w:rsid w:val="00B2789F"/>
    <w:rsid w:val="00B279BD"/>
    <w:rsid w:val="00B279D5"/>
    <w:rsid w:val="00B27A8B"/>
    <w:rsid w:val="00B30138"/>
    <w:rsid w:val="00B3019D"/>
    <w:rsid w:val="00B302FB"/>
    <w:rsid w:val="00B308EF"/>
    <w:rsid w:val="00B30CAF"/>
    <w:rsid w:val="00B31B24"/>
    <w:rsid w:val="00B32CE5"/>
    <w:rsid w:val="00B32EAA"/>
    <w:rsid w:val="00B33324"/>
    <w:rsid w:val="00B334E3"/>
    <w:rsid w:val="00B33A62"/>
    <w:rsid w:val="00B349BD"/>
    <w:rsid w:val="00B34A43"/>
    <w:rsid w:val="00B34A4E"/>
    <w:rsid w:val="00B35442"/>
    <w:rsid w:val="00B3595B"/>
    <w:rsid w:val="00B35DD7"/>
    <w:rsid w:val="00B36480"/>
    <w:rsid w:val="00B37108"/>
    <w:rsid w:val="00B404BD"/>
    <w:rsid w:val="00B40C8C"/>
    <w:rsid w:val="00B41CB3"/>
    <w:rsid w:val="00B41EB3"/>
    <w:rsid w:val="00B42418"/>
    <w:rsid w:val="00B43084"/>
    <w:rsid w:val="00B4346E"/>
    <w:rsid w:val="00B43AF9"/>
    <w:rsid w:val="00B43FE9"/>
    <w:rsid w:val="00B4510E"/>
    <w:rsid w:val="00B455CE"/>
    <w:rsid w:val="00B45AF5"/>
    <w:rsid w:val="00B46609"/>
    <w:rsid w:val="00B472E2"/>
    <w:rsid w:val="00B474C1"/>
    <w:rsid w:val="00B477A9"/>
    <w:rsid w:val="00B500EE"/>
    <w:rsid w:val="00B50286"/>
    <w:rsid w:val="00B51481"/>
    <w:rsid w:val="00B516F9"/>
    <w:rsid w:val="00B5210A"/>
    <w:rsid w:val="00B52674"/>
    <w:rsid w:val="00B527CE"/>
    <w:rsid w:val="00B5303E"/>
    <w:rsid w:val="00B53419"/>
    <w:rsid w:val="00B53751"/>
    <w:rsid w:val="00B53B7C"/>
    <w:rsid w:val="00B53C06"/>
    <w:rsid w:val="00B53C0E"/>
    <w:rsid w:val="00B53F83"/>
    <w:rsid w:val="00B540DB"/>
    <w:rsid w:val="00B5419C"/>
    <w:rsid w:val="00B547A5"/>
    <w:rsid w:val="00B54DB9"/>
    <w:rsid w:val="00B54EF8"/>
    <w:rsid w:val="00B55AFF"/>
    <w:rsid w:val="00B55B33"/>
    <w:rsid w:val="00B55C7C"/>
    <w:rsid w:val="00B56BEC"/>
    <w:rsid w:val="00B56C0C"/>
    <w:rsid w:val="00B57316"/>
    <w:rsid w:val="00B57776"/>
    <w:rsid w:val="00B6066D"/>
    <w:rsid w:val="00B60ACD"/>
    <w:rsid w:val="00B61967"/>
    <w:rsid w:val="00B619B0"/>
    <w:rsid w:val="00B624CF"/>
    <w:rsid w:val="00B62639"/>
    <w:rsid w:val="00B626B3"/>
    <w:rsid w:val="00B63BED"/>
    <w:rsid w:val="00B63ECD"/>
    <w:rsid w:val="00B63F51"/>
    <w:rsid w:val="00B646BA"/>
    <w:rsid w:val="00B6558B"/>
    <w:rsid w:val="00B65C6F"/>
    <w:rsid w:val="00B65E28"/>
    <w:rsid w:val="00B65E9B"/>
    <w:rsid w:val="00B66047"/>
    <w:rsid w:val="00B66655"/>
    <w:rsid w:val="00B667C7"/>
    <w:rsid w:val="00B66E7D"/>
    <w:rsid w:val="00B66E9C"/>
    <w:rsid w:val="00B67107"/>
    <w:rsid w:val="00B676BF"/>
    <w:rsid w:val="00B6788A"/>
    <w:rsid w:val="00B702E2"/>
    <w:rsid w:val="00B704BE"/>
    <w:rsid w:val="00B70916"/>
    <w:rsid w:val="00B7099A"/>
    <w:rsid w:val="00B70BF8"/>
    <w:rsid w:val="00B70D37"/>
    <w:rsid w:val="00B718C2"/>
    <w:rsid w:val="00B71A24"/>
    <w:rsid w:val="00B71A9F"/>
    <w:rsid w:val="00B71D08"/>
    <w:rsid w:val="00B72005"/>
    <w:rsid w:val="00B72170"/>
    <w:rsid w:val="00B7265C"/>
    <w:rsid w:val="00B72C26"/>
    <w:rsid w:val="00B730AF"/>
    <w:rsid w:val="00B733E8"/>
    <w:rsid w:val="00B740E5"/>
    <w:rsid w:val="00B7490C"/>
    <w:rsid w:val="00B7563B"/>
    <w:rsid w:val="00B757ED"/>
    <w:rsid w:val="00B75DDC"/>
    <w:rsid w:val="00B764E2"/>
    <w:rsid w:val="00B76A14"/>
    <w:rsid w:val="00B76B78"/>
    <w:rsid w:val="00B76C9C"/>
    <w:rsid w:val="00B76E1A"/>
    <w:rsid w:val="00B80634"/>
    <w:rsid w:val="00B806F4"/>
    <w:rsid w:val="00B80A29"/>
    <w:rsid w:val="00B81C28"/>
    <w:rsid w:val="00B81C46"/>
    <w:rsid w:val="00B8263D"/>
    <w:rsid w:val="00B83518"/>
    <w:rsid w:val="00B83C8B"/>
    <w:rsid w:val="00B83EC8"/>
    <w:rsid w:val="00B83FC9"/>
    <w:rsid w:val="00B84588"/>
    <w:rsid w:val="00B85106"/>
    <w:rsid w:val="00B85109"/>
    <w:rsid w:val="00B8521E"/>
    <w:rsid w:val="00B8575A"/>
    <w:rsid w:val="00B86581"/>
    <w:rsid w:val="00B86B10"/>
    <w:rsid w:val="00B87042"/>
    <w:rsid w:val="00B8707B"/>
    <w:rsid w:val="00B87769"/>
    <w:rsid w:val="00B90B1A"/>
    <w:rsid w:val="00B91398"/>
    <w:rsid w:val="00B914E7"/>
    <w:rsid w:val="00B92111"/>
    <w:rsid w:val="00B9285B"/>
    <w:rsid w:val="00B92F08"/>
    <w:rsid w:val="00B93132"/>
    <w:rsid w:val="00B93D00"/>
    <w:rsid w:val="00B9488D"/>
    <w:rsid w:val="00B95454"/>
    <w:rsid w:val="00B95C52"/>
    <w:rsid w:val="00B96052"/>
    <w:rsid w:val="00B9696C"/>
    <w:rsid w:val="00B96AD7"/>
    <w:rsid w:val="00B96D81"/>
    <w:rsid w:val="00B96E05"/>
    <w:rsid w:val="00B9719A"/>
    <w:rsid w:val="00B97C34"/>
    <w:rsid w:val="00B97E47"/>
    <w:rsid w:val="00BA013B"/>
    <w:rsid w:val="00BA0645"/>
    <w:rsid w:val="00BA0C49"/>
    <w:rsid w:val="00BA1538"/>
    <w:rsid w:val="00BA2610"/>
    <w:rsid w:val="00BA29FD"/>
    <w:rsid w:val="00BA2FC2"/>
    <w:rsid w:val="00BA308A"/>
    <w:rsid w:val="00BA3A7E"/>
    <w:rsid w:val="00BA3CE0"/>
    <w:rsid w:val="00BA449C"/>
    <w:rsid w:val="00BA4E7B"/>
    <w:rsid w:val="00BA527B"/>
    <w:rsid w:val="00BA544D"/>
    <w:rsid w:val="00BA54E6"/>
    <w:rsid w:val="00BA59C6"/>
    <w:rsid w:val="00BA5D61"/>
    <w:rsid w:val="00BA6803"/>
    <w:rsid w:val="00BA691A"/>
    <w:rsid w:val="00BA6C9D"/>
    <w:rsid w:val="00BA795C"/>
    <w:rsid w:val="00BA7B32"/>
    <w:rsid w:val="00BB026A"/>
    <w:rsid w:val="00BB0442"/>
    <w:rsid w:val="00BB0C6C"/>
    <w:rsid w:val="00BB1186"/>
    <w:rsid w:val="00BB1539"/>
    <w:rsid w:val="00BB19BC"/>
    <w:rsid w:val="00BB1CBD"/>
    <w:rsid w:val="00BB23DF"/>
    <w:rsid w:val="00BB255E"/>
    <w:rsid w:val="00BB2AFC"/>
    <w:rsid w:val="00BB3405"/>
    <w:rsid w:val="00BB3702"/>
    <w:rsid w:val="00BB3C66"/>
    <w:rsid w:val="00BB40B2"/>
    <w:rsid w:val="00BB431B"/>
    <w:rsid w:val="00BB48A2"/>
    <w:rsid w:val="00BB4D9E"/>
    <w:rsid w:val="00BB6B87"/>
    <w:rsid w:val="00BB6D7B"/>
    <w:rsid w:val="00BB73C9"/>
    <w:rsid w:val="00BB7BA7"/>
    <w:rsid w:val="00BC03C9"/>
    <w:rsid w:val="00BC04D7"/>
    <w:rsid w:val="00BC057B"/>
    <w:rsid w:val="00BC0B84"/>
    <w:rsid w:val="00BC0FCB"/>
    <w:rsid w:val="00BC115C"/>
    <w:rsid w:val="00BC12BF"/>
    <w:rsid w:val="00BC1427"/>
    <w:rsid w:val="00BC1BDF"/>
    <w:rsid w:val="00BC223E"/>
    <w:rsid w:val="00BC3239"/>
    <w:rsid w:val="00BC3540"/>
    <w:rsid w:val="00BC485E"/>
    <w:rsid w:val="00BC4EC1"/>
    <w:rsid w:val="00BC4ECB"/>
    <w:rsid w:val="00BC4F4A"/>
    <w:rsid w:val="00BC4F5D"/>
    <w:rsid w:val="00BC59A3"/>
    <w:rsid w:val="00BC5A66"/>
    <w:rsid w:val="00BC63A4"/>
    <w:rsid w:val="00BC6A30"/>
    <w:rsid w:val="00BC6C7E"/>
    <w:rsid w:val="00BC74FB"/>
    <w:rsid w:val="00BC7923"/>
    <w:rsid w:val="00BC7998"/>
    <w:rsid w:val="00BD0578"/>
    <w:rsid w:val="00BD16E6"/>
    <w:rsid w:val="00BD1C34"/>
    <w:rsid w:val="00BD2372"/>
    <w:rsid w:val="00BD2902"/>
    <w:rsid w:val="00BD2C08"/>
    <w:rsid w:val="00BD2D43"/>
    <w:rsid w:val="00BD2E8B"/>
    <w:rsid w:val="00BD3306"/>
    <w:rsid w:val="00BD4146"/>
    <w:rsid w:val="00BD4328"/>
    <w:rsid w:val="00BD4400"/>
    <w:rsid w:val="00BD4530"/>
    <w:rsid w:val="00BD53DF"/>
    <w:rsid w:val="00BD595E"/>
    <w:rsid w:val="00BD5BB8"/>
    <w:rsid w:val="00BD5C13"/>
    <w:rsid w:val="00BD6164"/>
    <w:rsid w:val="00BD6AEE"/>
    <w:rsid w:val="00BD71D8"/>
    <w:rsid w:val="00BD7930"/>
    <w:rsid w:val="00BD7A06"/>
    <w:rsid w:val="00BD7C4E"/>
    <w:rsid w:val="00BE03FE"/>
    <w:rsid w:val="00BE05B2"/>
    <w:rsid w:val="00BE0B41"/>
    <w:rsid w:val="00BE1455"/>
    <w:rsid w:val="00BE1593"/>
    <w:rsid w:val="00BE29AE"/>
    <w:rsid w:val="00BE2D8C"/>
    <w:rsid w:val="00BE332E"/>
    <w:rsid w:val="00BE3A0B"/>
    <w:rsid w:val="00BE3B88"/>
    <w:rsid w:val="00BE416D"/>
    <w:rsid w:val="00BE487A"/>
    <w:rsid w:val="00BE4B97"/>
    <w:rsid w:val="00BE5797"/>
    <w:rsid w:val="00BE5F56"/>
    <w:rsid w:val="00BE6DD0"/>
    <w:rsid w:val="00BE6F3D"/>
    <w:rsid w:val="00BE70DE"/>
    <w:rsid w:val="00BE78A5"/>
    <w:rsid w:val="00BF0AD1"/>
    <w:rsid w:val="00BF11EF"/>
    <w:rsid w:val="00BF15FA"/>
    <w:rsid w:val="00BF2810"/>
    <w:rsid w:val="00BF2AFD"/>
    <w:rsid w:val="00BF2D07"/>
    <w:rsid w:val="00BF3ED4"/>
    <w:rsid w:val="00BF5347"/>
    <w:rsid w:val="00BF54C2"/>
    <w:rsid w:val="00BF57D6"/>
    <w:rsid w:val="00BF5992"/>
    <w:rsid w:val="00BF5DD8"/>
    <w:rsid w:val="00BF68AB"/>
    <w:rsid w:val="00BF693B"/>
    <w:rsid w:val="00BF7444"/>
    <w:rsid w:val="00BF792D"/>
    <w:rsid w:val="00BF7A4A"/>
    <w:rsid w:val="00C00589"/>
    <w:rsid w:val="00C0073A"/>
    <w:rsid w:val="00C00747"/>
    <w:rsid w:val="00C00984"/>
    <w:rsid w:val="00C01906"/>
    <w:rsid w:val="00C01A12"/>
    <w:rsid w:val="00C01BE4"/>
    <w:rsid w:val="00C01C82"/>
    <w:rsid w:val="00C026E1"/>
    <w:rsid w:val="00C045F6"/>
    <w:rsid w:val="00C05573"/>
    <w:rsid w:val="00C056D6"/>
    <w:rsid w:val="00C058F7"/>
    <w:rsid w:val="00C061B3"/>
    <w:rsid w:val="00C0629E"/>
    <w:rsid w:val="00C0632F"/>
    <w:rsid w:val="00C06A8A"/>
    <w:rsid w:val="00C06B9E"/>
    <w:rsid w:val="00C06D09"/>
    <w:rsid w:val="00C07A56"/>
    <w:rsid w:val="00C07BD2"/>
    <w:rsid w:val="00C07D1B"/>
    <w:rsid w:val="00C107B7"/>
    <w:rsid w:val="00C10B20"/>
    <w:rsid w:val="00C112DC"/>
    <w:rsid w:val="00C11E51"/>
    <w:rsid w:val="00C1212C"/>
    <w:rsid w:val="00C12490"/>
    <w:rsid w:val="00C125F4"/>
    <w:rsid w:val="00C1280D"/>
    <w:rsid w:val="00C1281D"/>
    <w:rsid w:val="00C13110"/>
    <w:rsid w:val="00C13224"/>
    <w:rsid w:val="00C150C0"/>
    <w:rsid w:val="00C1635A"/>
    <w:rsid w:val="00C16C11"/>
    <w:rsid w:val="00C170A4"/>
    <w:rsid w:val="00C177AC"/>
    <w:rsid w:val="00C17EFE"/>
    <w:rsid w:val="00C2063F"/>
    <w:rsid w:val="00C20648"/>
    <w:rsid w:val="00C206D5"/>
    <w:rsid w:val="00C207A5"/>
    <w:rsid w:val="00C21349"/>
    <w:rsid w:val="00C21E97"/>
    <w:rsid w:val="00C220EC"/>
    <w:rsid w:val="00C224E0"/>
    <w:rsid w:val="00C228B4"/>
    <w:rsid w:val="00C23309"/>
    <w:rsid w:val="00C2421E"/>
    <w:rsid w:val="00C2601A"/>
    <w:rsid w:val="00C271B4"/>
    <w:rsid w:val="00C2723E"/>
    <w:rsid w:val="00C27E08"/>
    <w:rsid w:val="00C3023F"/>
    <w:rsid w:val="00C3024F"/>
    <w:rsid w:val="00C317F2"/>
    <w:rsid w:val="00C31A38"/>
    <w:rsid w:val="00C31B5B"/>
    <w:rsid w:val="00C320EA"/>
    <w:rsid w:val="00C328A2"/>
    <w:rsid w:val="00C32DD6"/>
    <w:rsid w:val="00C336BF"/>
    <w:rsid w:val="00C35837"/>
    <w:rsid w:val="00C35D2F"/>
    <w:rsid w:val="00C35FBB"/>
    <w:rsid w:val="00C36458"/>
    <w:rsid w:val="00C36661"/>
    <w:rsid w:val="00C367C3"/>
    <w:rsid w:val="00C367FA"/>
    <w:rsid w:val="00C36A68"/>
    <w:rsid w:val="00C3732E"/>
    <w:rsid w:val="00C377DC"/>
    <w:rsid w:val="00C37B1B"/>
    <w:rsid w:val="00C400F1"/>
    <w:rsid w:val="00C402B6"/>
    <w:rsid w:val="00C40A44"/>
    <w:rsid w:val="00C40D56"/>
    <w:rsid w:val="00C40DBC"/>
    <w:rsid w:val="00C40F8E"/>
    <w:rsid w:val="00C410B6"/>
    <w:rsid w:val="00C41156"/>
    <w:rsid w:val="00C413BA"/>
    <w:rsid w:val="00C41651"/>
    <w:rsid w:val="00C42409"/>
    <w:rsid w:val="00C427BD"/>
    <w:rsid w:val="00C428E6"/>
    <w:rsid w:val="00C445CB"/>
    <w:rsid w:val="00C45EF9"/>
    <w:rsid w:val="00C461B7"/>
    <w:rsid w:val="00C4626E"/>
    <w:rsid w:val="00C46786"/>
    <w:rsid w:val="00C47AC4"/>
    <w:rsid w:val="00C502E0"/>
    <w:rsid w:val="00C50D0C"/>
    <w:rsid w:val="00C51161"/>
    <w:rsid w:val="00C512D1"/>
    <w:rsid w:val="00C51B46"/>
    <w:rsid w:val="00C5236E"/>
    <w:rsid w:val="00C52ADB"/>
    <w:rsid w:val="00C540F0"/>
    <w:rsid w:val="00C55129"/>
    <w:rsid w:val="00C5588E"/>
    <w:rsid w:val="00C55C70"/>
    <w:rsid w:val="00C56132"/>
    <w:rsid w:val="00C600EE"/>
    <w:rsid w:val="00C60877"/>
    <w:rsid w:val="00C60A61"/>
    <w:rsid w:val="00C60AAD"/>
    <w:rsid w:val="00C61201"/>
    <w:rsid w:val="00C613C4"/>
    <w:rsid w:val="00C61BB6"/>
    <w:rsid w:val="00C61CB5"/>
    <w:rsid w:val="00C61E8E"/>
    <w:rsid w:val="00C61EA6"/>
    <w:rsid w:val="00C61F0C"/>
    <w:rsid w:val="00C622AD"/>
    <w:rsid w:val="00C626ED"/>
    <w:rsid w:val="00C62A40"/>
    <w:rsid w:val="00C62B77"/>
    <w:rsid w:val="00C632F7"/>
    <w:rsid w:val="00C6338F"/>
    <w:rsid w:val="00C63FC2"/>
    <w:rsid w:val="00C64903"/>
    <w:rsid w:val="00C64D5D"/>
    <w:rsid w:val="00C653FD"/>
    <w:rsid w:val="00C65B16"/>
    <w:rsid w:val="00C66399"/>
    <w:rsid w:val="00C664DA"/>
    <w:rsid w:val="00C665FF"/>
    <w:rsid w:val="00C6661C"/>
    <w:rsid w:val="00C66BC9"/>
    <w:rsid w:val="00C66C66"/>
    <w:rsid w:val="00C6738F"/>
    <w:rsid w:val="00C70C10"/>
    <w:rsid w:val="00C71CFC"/>
    <w:rsid w:val="00C723B3"/>
    <w:rsid w:val="00C7282E"/>
    <w:rsid w:val="00C7287B"/>
    <w:rsid w:val="00C72AE3"/>
    <w:rsid w:val="00C73233"/>
    <w:rsid w:val="00C73342"/>
    <w:rsid w:val="00C735CE"/>
    <w:rsid w:val="00C735FA"/>
    <w:rsid w:val="00C73F4C"/>
    <w:rsid w:val="00C74E83"/>
    <w:rsid w:val="00C75E2F"/>
    <w:rsid w:val="00C75FE0"/>
    <w:rsid w:val="00C76A51"/>
    <w:rsid w:val="00C77C5A"/>
    <w:rsid w:val="00C80041"/>
    <w:rsid w:val="00C80429"/>
    <w:rsid w:val="00C80606"/>
    <w:rsid w:val="00C80E20"/>
    <w:rsid w:val="00C82170"/>
    <w:rsid w:val="00C82462"/>
    <w:rsid w:val="00C82CF6"/>
    <w:rsid w:val="00C83570"/>
    <w:rsid w:val="00C83626"/>
    <w:rsid w:val="00C83FB2"/>
    <w:rsid w:val="00C840AF"/>
    <w:rsid w:val="00C844A5"/>
    <w:rsid w:val="00C84A01"/>
    <w:rsid w:val="00C84E36"/>
    <w:rsid w:val="00C85162"/>
    <w:rsid w:val="00C85ED9"/>
    <w:rsid w:val="00C862D1"/>
    <w:rsid w:val="00C8689A"/>
    <w:rsid w:val="00C873D8"/>
    <w:rsid w:val="00C9021D"/>
    <w:rsid w:val="00C91166"/>
    <w:rsid w:val="00C91264"/>
    <w:rsid w:val="00C91764"/>
    <w:rsid w:val="00C91BC7"/>
    <w:rsid w:val="00C93252"/>
    <w:rsid w:val="00C9391F"/>
    <w:rsid w:val="00C9418B"/>
    <w:rsid w:val="00C94708"/>
    <w:rsid w:val="00C94DC8"/>
    <w:rsid w:val="00C94EAF"/>
    <w:rsid w:val="00C96C15"/>
    <w:rsid w:val="00C96E96"/>
    <w:rsid w:val="00C97578"/>
    <w:rsid w:val="00C9777E"/>
    <w:rsid w:val="00CA070B"/>
    <w:rsid w:val="00CA231C"/>
    <w:rsid w:val="00CA35C4"/>
    <w:rsid w:val="00CA373A"/>
    <w:rsid w:val="00CA4FD4"/>
    <w:rsid w:val="00CA56EB"/>
    <w:rsid w:val="00CA576A"/>
    <w:rsid w:val="00CA5A36"/>
    <w:rsid w:val="00CA662B"/>
    <w:rsid w:val="00CA6EBB"/>
    <w:rsid w:val="00CA7201"/>
    <w:rsid w:val="00CA7F30"/>
    <w:rsid w:val="00CB048C"/>
    <w:rsid w:val="00CB07B3"/>
    <w:rsid w:val="00CB1DA9"/>
    <w:rsid w:val="00CB1E80"/>
    <w:rsid w:val="00CB2226"/>
    <w:rsid w:val="00CB2ECA"/>
    <w:rsid w:val="00CB2F50"/>
    <w:rsid w:val="00CB2F51"/>
    <w:rsid w:val="00CB3599"/>
    <w:rsid w:val="00CB35F9"/>
    <w:rsid w:val="00CB3E0A"/>
    <w:rsid w:val="00CB3EB0"/>
    <w:rsid w:val="00CB4B43"/>
    <w:rsid w:val="00CB5A7C"/>
    <w:rsid w:val="00CB6BE5"/>
    <w:rsid w:val="00CC0396"/>
    <w:rsid w:val="00CC060D"/>
    <w:rsid w:val="00CC1AA2"/>
    <w:rsid w:val="00CC1C0A"/>
    <w:rsid w:val="00CC1CF2"/>
    <w:rsid w:val="00CC2CB2"/>
    <w:rsid w:val="00CC324F"/>
    <w:rsid w:val="00CC35B1"/>
    <w:rsid w:val="00CC3987"/>
    <w:rsid w:val="00CC3A91"/>
    <w:rsid w:val="00CC3CF7"/>
    <w:rsid w:val="00CC44DE"/>
    <w:rsid w:val="00CC46F0"/>
    <w:rsid w:val="00CC47DD"/>
    <w:rsid w:val="00CC524C"/>
    <w:rsid w:val="00CC6AF1"/>
    <w:rsid w:val="00CC6AF2"/>
    <w:rsid w:val="00CC71DB"/>
    <w:rsid w:val="00CC772E"/>
    <w:rsid w:val="00CC7834"/>
    <w:rsid w:val="00CC7EA7"/>
    <w:rsid w:val="00CD04AA"/>
    <w:rsid w:val="00CD0A15"/>
    <w:rsid w:val="00CD0EB7"/>
    <w:rsid w:val="00CD0F32"/>
    <w:rsid w:val="00CD145D"/>
    <w:rsid w:val="00CD1B8E"/>
    <w:rsid w:val="00CD27C7"/>
    <w:rsid w:val="00CD287A"/>
    <w:rsid w:val="00CD2CA1"/>
    <w:rsid w:val="00CD3661"/>
    <w:rsid w:val="00CD3857"/>
    <w:rsid w:val="00CD3A46"/>
    <w:rsid w:val="00CD3ADC"/>
    <w:rsid w:val="00CD3B79"/>
    <w:rsid w:val="00CD3D9E"/>
    <w:rsid w:val="00CD4414"/>
    <w:rsid w:val="00CD4D30"/>
    <w:rsid w:val="00CD515F"/>
    <w:rsid w:val="00CD54FC"/>
    <w:rsid w:val="00CD5578"/>
    <w:rsid w:val="00CD56B8"/>
    <w:rsid w:val="00CD5ACE"/>
    <w:rsid w:val="00CD641F"/>
    <w:rsid w:val="00CD6C5E"/>
    <w:rsid w:val="00CE01C3"/>
    <w:rsid w:val="00CE04CA"/>
    <w:rsid w:val="00CE0519"/>
    <w:rsid w:val="00CE0538"/>
    <w:rsid w:val="00CE0974"/>
    <w:rsid w:val="00CE09B4"/>
    <w:rsid w:val="00CE09FC"/>
    <w:rsid w:val="00CE0F75"/>
    <w:rsid w:val="00CE1866"/>
    <w:rsid w:val="00CE1B76"/>
    <w:rsid w:val="00CE1EF5"/>
    <w:rsid w:val="00CE27F8"/>
    <w:rsid w:val="00CE28CB"/>
    <w:rsid w:val="00CE2907"/>
    <w:rsid w:val="00CE2FF8"/>
    <w:rsid w:val="00CE38E8"/>
    <w:rsid w:val="00CE3B06"/>
    <w:rsid w:val="00CE4B85"/>
    <w:rsid w:val="00CE4D87"/>
    <w:rsid w:val="00CE57BB"/>
    <w:rsid w:val="00CE5A52"/>
    <w:rsid w:val="00CE6D51"/>
    <w:rsid w:val="00CF013E"/>
    <w:rsid w:val="00CF0B8B"/>
    <w:rsid w:val="00CF13BF"/>
    <w:rsid w:val="00CF1964"/>
    <w:rsid w:val="00CF23E4"/>
    <w:rsid w:val="00CF261E"/>
    <w:rsid w:val="00CF2759"/>
    <w:rsid w:val="00CF2D9E"/>
    <w:rsid w:val="00CF341F"/>
    <w:rsid w:val="00CF3FE3"/>
    <w:rsid w:val="00CF4302"/>
    <w:rsid w:val="00CF4873"/>
    <w:rsid w:val="00CF4D6F"/>
    <w:rsid w:val="00CF5421"/>
    <w:rsid w:val="00CF544B"/>
    <w:rsid w:val="00CF5722"/>
    <w:rsid w:val="00CF5C65"/>
    <w:rsid w:val="00CF5CF6"/>
    <w:rsid w:val="00CF6340"/>
    <w:rsid w:val="00CF67B6"/>
    <w:rsid w:val="00CF70D0"/>
    <w:rsid w:val="00CF71E2"/>
    <w:rsid w:val="00D0056B"/>
    <w:rsid w:val="00D014D9"/>
    <w:rsid w:val="00D019B0"/>
    <w:rsid w:val="00D01E86"/>
    <w:rsid w:val="00D0319B"/>
    <w:rsid w:val="00D03767"/>
    <w:rsid w:val="00D03FDE"/>
    <w:rsid w:val="00D043B9"/>
    <w:rsid w:val="00D04BFD"/>
    <w:rsid w:val="00D05CFE"/>
    <w:rsid w:val="00D063E6"/>
    <w:rsid w:val="00D066B7"/>
    <w:rsid w:val="00D06848"/>
    <w:rsid w:val="00D07042"/>
    <w:rsid w:val="00D07672"/>
    <w:rsid w:val="00D079BE"/>
    <w:rsid w:val="00D07AF9"/>
    <w:rsid w:val="00D104C8"/>
    <w:rsid w:val="00D1110E"/>
    <w:rsid w:val="00D114F7"/>
    <w:rsid w:val="00D12119"/>
    <w:rsid w:val="00D122C3"/>
    <w:rsid w:val="00D125AA"/>
    <w:rsid w:val="00D1288A"/>
    <w:rsid w:val="00D128D2"/>
    <w:rsid w:val="00D138DC"/>
    <w:rsid w:val="00D13DED"/>
    <w:rsid w:val="00D14314"/>
    <w:rsid w:val="00D15BC3"/>
    <w:rsid w:val="00D15C42"/>
    <w:rsid w:val="00D15F23"/>
    <w:rsid w:val="00D160C7"/>
    <w:rsid w:val="00D16787"/>
    <w:rsid w:val="00D169D1"/>
    <w:rsid w:val="00D17AD1"/>
    <w:rsid w:val="00D204B3"/>
    <w:rsid w:val="00D2055B"/>
    <w:rsid w:val="00D2097D"/>
    <w:rsid w:val="00D2137C"/>
    <w:rsid w:val="00D21E0C"/>
    <w:rsid w:val="00D22D11"/>
    <w:rsid w:val="00D22EF4"/>
    <w:rsid w:val="00D23225"/>
    <w:rsid w:val="00D2347F"/>
    <w:rsid w:val="00D23AF5"/>
    <w:rsid w:val="00D24D3B"/>
    <w:rsid w:val="00D257E9"/>
    <w:rsid w:val="00D25FF1"/>
    <w:rsid w:val="00D269E5"/>
    <w:rsid w:val="00D26A30"/>
    <w:rsid w:val="00D26B2C"/>
    <w:rsid w:val="00D2732A"/>
    <w:rsid w:val="00D27743"/>
    <w:rsid w:val="00D27AD5"/>
    <w:rsid w:val="00D27E93"/>
    <w:rsid w:val="00D30226"/>
    <w:rsid w:val="00D31B4C"/>
    <w:rsid w:val="00D3219A"/>
    <w:rsid w:val="00D324D7"/>
    <w:rsid w:val="00D343EB"/>
    <w:rsid w:val="00D34708"/>
    <w:rsid w:val="00D348CD"/>
    <w:rsid w:val="00D34995"/>
    <w:rsid w:val="00D34A0B"/>
    <w:rsid w:val="00D34B42"/>
    <w:rsid w:val="00D35112"/>
    <w:rsid w:val="00D35172"/>
    <w:rsid w:val="00D365C5"/>
    <w:rsid w:val="00D36CB1"/>
    <w:rsid w:val="00D372CF"/>
    <w:rsid w:val="00D37600"/>
    <w:rsid w:val="00D4055F"/>
    <w:rsid w:val="00D40CF8"/>
    <w:rsid w:val="00D40FC9"/>
    <w:rsid w:val="00D418EE"/>
    <w:rsid w:val="00D41AE0"/>
    <w:rsid w:val="00D41D6F"/>
    <w:rsid w:val="00D42B22"/>
    <w:rsid w:val="00D436B5"/>
    <w:rsid w:val="00D43751"/>
    <w:rsid w:val="00D43C55"/>
    <w:rsid w:val="00D43CD5"/>
    <w:rsid w:val="00D4418F"/>
    <w:rsid w:val="00D444FF"/>
    <w:rsid w:val="00D44867"/>
    <w:rsid w:val="00D44E1B"/>
    <w:rsid w:val="00D44F20"/>
    <w:rsid w:val="00D4503E"/>
    <w:rsid w:val="00D45728"/>
    <w:rsid w:val="00D4600D"/>
    <w:rsid w:val="00D46330"/>
    <w:rsid w:val="00D4651A"/>
    <w:rsid w:val="00D4653A"/>
    <w:rsid w:val="00D46710"/>
    <w:rsid w:val="00D46D35"/>
    <w:rsid w:val="00D46E5D"/>
    <w:rsid w:val="00D47191"/>
    <w:rsid w:val="00D502EB"/>
    <w:rsid w:val="00D503FA"/>
    <w:rsid w:val="00D50A08"/>
    <w:rsid w:val="00D50A6F"/>
    <w:rsid w:val="00D50C91"/>
    <w:rsid w:val="00D50D62"/>
    <w:rsid w:val="00D50E20"/>
    <w:rsid w:val="00D51978"/>
    <w:rsid w:val="00D52299"/>
    <w:rsid w:val="00D52334"/>
    <w:rsid w:val="00D524AC"/>
    <w:rsid w:val="00D532AD"/>
    <w:rsid w:val="00D5337F"/>
    <w:rsid w:val="00D5351B"/>
    <w:rsid w:val="00D53EA4"/>
    <w:rsid w:val="00D5447D"/>
    <w:rsid w:val="00D54D37"/>
    <w:rsid w:val="00D54E21"/>
    <w:rsid w:val="00D554DE"/>
    <w:rsid w:val="00D5552D"/>
    <w:rsid w:val="00D55A9C"/>
    <w:rsid w:val="00D55FB5"/>
    <w:rsid w:val="00D56189"/>
    <w:rsid w:val="00D572B6"/>
    <w:rsid w:val="00D57709"/>
    <w:rsid w:val="00D60057"/>
    <w:rsid w:val="00D6062C"/>
    <w:rsid w:val="00D60CA4"/>
    <w:rsid w:val="00D60E96"/>
    <w:rsid w:val="00D61186"/>
    <w:rsid w:val="00D6120B"/>
    <w:rsid w:val="00D625EC"/>
    <w:rsid w:val="00D62E25"/>
    <w:rsid w:val="00D62FA5"/>
    <w:rsid w:val="00D63130"/>
    <w:rsid w:val="00D63345"/>
    <w:rsid w:val="00D6357D"/>
    <w:rsid w:val="00D63D74"/>
    <w:rsid w:val="00D64BED"/>
    <w:rsid w:val="00D64C4E"/>
    <w:rsid w:val="00D64E0D"/>
    <w:rsid w:val="00D64F56"/>
    <w:rsid w:val="00D653CA"/>
    <w:rsid w:val="00D65AF6"/>
    <w:rsid w:val="00D65D9A"/>
    <w:rsid w:val="00D67B7C"/>
    <w:rsid w:val="00D67BD8"/>
    <w:rsid w:val="00D70139"/>
    <w:rsid w:val="00D70326"/>
    <w:rsid w:val="00D7169D"/>
    <w:rsid w:val="00D71DCB"/>
    <w:rsid w:val="00D71F82"/>
    <w:rsid w:val="00D71FFB"/>
    <w:rsid w:val="00D7224F"/>
    <w:rsid w:val="00D726F3"/>
    <w:rsid w:val="00D72D31"/>
    <w:rsid w:val="00D73986"/>
    <w:rsid w:val="00D73BFB"/>
    <w:rsid w:val="00D74817"/>
    <w:rsid w:val="00D74ECF"/>
    <w:rsid w:val="00D7513A"/>
    <w:rsid w:val="00D7554E"/>
    <w:rsid w:val="00D75C4B"/>
    <w:rsid w:val="00D76F47"/>
    <w:rsid w:val="00D76F5D"/>
    <w:rsid w:val="00D7729D"/>
    <w:rsid w:val="00D7738A"/>
    <w:rsid w:val="00D7770B"/>
    <w:rsid w:val="00D80E54"/>
    <w:rsid w:val="00D81387"/>
    <w:rsid w:val="00D81925"/>
    <w:rsid w:val="00D82250"/>
    <w:rsid w:val="00D82BA2"/>
    <w:rsid w:val="00D85B72"/>
    <w:rsid w:val="00D86120"/>
    <w:rsid w:val="00D86580"/>
    <w:rsid w:val="00D8660E"/>
    <w:rsid w:val="00D86BB7"/>
    <w:rsid w:val="00D870A4"/>
    <w:rsid w:val="00D87183"/>
    <w:rsid w:val="00D913E6"/>
    <w:rsid w:val="00D917F1"/>
    <w:rsid w:val="00D91F13"/>
    <w:rsid w:val="00D91F66"/>
    <w:rsid w:val="00D9267D"/>
    <w:rsid w:val="00D928A9"/>
    <w:rsid w:val="00D928CA"/>
    <w:rsid w:val="00D92B58"/>
    <w:rsid w:val="00D94644"/>
    <w:rsid w:val="00D94D28"/>
    <w:rsid w:val="00D94D77"/>
    <w:rsid w:val="00D94E75"/>
    <w:rsid w:val="00D96FB6"/>
    <w:rsid w:val="00D97CCC"/>
    <w:rsid w:val="00DA18EE"/>
    <w:rsid w:val="00DA24FE"/>
    <w:rsid w:val="00DA2647"/>
    <w:rsid w:val="00DA351D"/>
    <w:rsid w:val="00DA385E"/>
    <w:rsid w:val="00DA39FA"/>
    <w:rsid w:val="00DA3D84"/>
    <w:rsid w:val="00DA40CE"/>
    <w:rsid w:val="00DA4AE7"/>
    <w:rsid w:val="00DA4C00"/>
    <w:rsid w:val="00DA4CCC"/>
    <w:rsid w:val="00DA5093"/>
    <w:rsid w:val="00DA5105"/>
    <w:rsid w:val="00DA5FDD"/>
    <w:rsid w:val="00DA64F6"/>
    <w:rsid w:val="00DA6D2F"/>
    <w:rsid w:val="00DA726D"/>
    <w:rsid w:val="00DA76E8"/>
    <w:rsid w:val="00DA7AD2"/>
    <w:rsid w:val="00DA7C27"/>
    <w:rsid w:val="00DB0109"/>
    <w:rsid w:val="00DB0B89"/>
    <w:rsid w:val="00DB136A"/>
    <w:rsid w:val="00DB1516"/>
    <w:rsid w:val="00DB163F"/>
    <w:rsid w:val="00DB1FBC"/>
    <w:rsid w:val="00DB2334"/>
    <w:rsid w:val="00DB24F8"/>
    <w:rsid w:val="00DB2700"/>
    <w:rsid w:val="00DB27BC"/>
    <w:rsid w:val="00DB29E8"/>
    <w:rsid w:val="00DB2B27"/>
    <w:rsid w:val="00DB39FF"/>
    <w:rsid w:val="00DB416E"/>
    <w:rsid w:val="00DB45A9"/>
    <w:rsid w:val="00DB496A"/>
    <w:rsid w:val="00DB4DA3"/>
    <w:rsid w:val="00DB5422"/>
    <w:rsid w:val="00DB5C88"/>
    <w:rsid w:val="00DB5D3B"/>
    <w:rsid w:val="00DB60C3"/>
    <w:rsid w:val="00DB6333"/>
    <w:rsid w:val="00DB7573"/>
    <w:rsid w:val="00DB78CE"/>
    <w:rsid w:val="00DB7D56"/>
    <w:rsid w:val="00DC143E"/>
    <w:rsid w:val="00DC3831"/>
    <w:rsid w:val="00DC4424"/>
    <w:rsid w:val="00DC45C2"/>
    <w:rsid w:val="00DC48DB"/>
    <w:rsid w:val="00DC4A0F"/>
    <w:rsid w:val="00DC4E6A"/>
    <w:rsid w:val="00DC5007"/>
    <w:rsid w:val="00DC5451"/>
    <w:rsid w:val="00DC5B69"/>
    <w:rsid w:val="00DC6908"/>
    <w:rsid w:val="00DC7A17"/>
    <w:rsid w:val="00DC7E6A"/>
    <w:rsid w:val="00DD1102"/>
    <w:rsid w:val="00DD1389"/>
    <w:rsid w:val="00DD1484"/>
    <w:rsid w:val="00DD16CD"/>
    <w:rsid w:val="00DD1AFD"/>
    <w:rsid w:val="00DD1B68"/>
    <w:rsid w:val="00DD27D6"/>
    <w:rsid w:val="00DD2954"/>
    <w:rsid w:val="00DD2F73"/>
    <w:rsid w:val="00DD4B96"/>
    <w:rsid w:val="00DD5A61"/>
    <w:rsid w:val="00DD5C1F"/>
    <w:rsid w:val="00DD6098"/>
    <w:rsid w:val="00DD6824"/>
    <w:rsid w:val="00DD7581"/>
    <w:rsid w:val="00DE03D5"/>
    <w:rsid w:val="00DE095A"/>
    <w:rsid w:val="00DE09DC"/>
    <w:rsid w:val="00DE0A0F"/>
    <w:rsid w:val="00DE0CFF"/>
    <w:rsid w:val="00DE15AF"/>
    <w:rsid w:val="00DE1B97"/>
    <w:rsid w:val="00DE25EA"/>
    <w:rsid w:val="00DE2E86"/>
    <w:rsid w:val="00DE30F6"/>
    <w:rsid w:val="00DE3151"/>
    <w:rsid w:val="00DE319C"/>
    <w:rsid w:val="00DE37A7"/>
    <w:rsid w:val="00DE3F35"/>
    <w:rsid w:val="00DE4101"/>
    <w:rsid w:val="00DE4296"/>
    <w:rsid w:val="00DE436F"/>
    <w:rsid w:val="00DE4D9F"/>
    <w:rsid w:val="00DE5274"/>
    <w:rsid w:val="00DE5643"/>
    <w:rsid w:val="00DE660E"/>
    <w:rsid w:val="00DE66F2"/>
    <w:rsid w:val="00DE6A21"/>
    <w:rsid w:val="00DE6AE4"/>
    <w:rsid w:val="00DE7B6B"/>
    <w:rsid w:val="00DE7BB9"/>
    <w:rsid w:val="00DF06A9"/>
    <w:rsid w:val="00DF06BE"/>
    <w:rsid w:val="00DF07C2"/>
    <w:rsid w:val="00DF0AAC"/>
    <w:rsid w:val="00DF2924"/>
    <w:rsid w:val="00DF2B00"/>
    <w:rsid w:val="00DF3307"/>
    <w:rsid w:val="00DF3363"/>
    <w:rsid w:val="00DF3F28"/>
    <w:rsid w:val="00DF515F"/>
    <w:rsid w:val="00DF5750"/>
    <w:rsid w:val="00DF5A68"/>
    <w:rsid w:val="00DF6442"/>
    <w:rsid w:val="00DF6E65"/>
    <w:rsid w:val="00DF7167"/>
    <w:rsid w:val="00DF76D7"/>
    <w:rsid w:val="00DF7AD6"/>
    <w:rsid w:val="00DF7DFC"/>
    <w:rsid w:val="00DF7E81"/>
    <w:rsid w:val="00E00D65"/>
    <w:rsid w:val="00E01176"/>
    <w:rsid w:val="00E016D2"/>
    <w:rsid w:val="00E0219F"/>
    <w:rsid w:val="00E02654"/>
    <w:rsid w:val="00E02AC5"/>
    <w:rsid w:val="00E02FA2"/>
    <w:rsid w:val="00E03839"/>
    <w:rsid w:val="00E03A73"/>
    <w:rsid w:val="00E03E96"/>
    <w:rsid w:val="00E044FB"/>
    <w:rsid w:val="00E04525"/>
    <w:rsid w:val="00E068B4"/>
    <w:rsid w:val="00E06976"/>
    <w:rsid w:val="00E06CB4"/>
    <w:rsid w:val="00E06E3B"/>
    <w:rsid w:val="00E06E5C"/>
    <w:rsid w:val="00E10C0B"/>
    <w:rsid w:val="00E11448"/>
    <w:rsid w:val="00E116C3"/>
    <w:rsid w:val="00E11A07"/>
    <w:rsid w:val="00E11EDE"/>
    <w:rsid w:val="00E125B4"/>
    <w:rsid w:val="00E127C2"/>
    <w:rsid w:val="00E12AFE"/>
    <w:rsid w:val="00E1398B"/>
    <w:rsid w:val="00E13E5A"/>
    <w:rsid w:val="00E1431A"/>
    <w:rsid w:val="00E14595"/>
    <w:rsid w:val="00E147D3"/>
    <w:rsid w:val="00E14804"/>
    <w:rsid w:val="00E14DEE"/>
    <w:rsid w:val="00E1524E"/>
    <w:rsid w:val="00E15602"/>
    <w:rsid w:val="00E15AF1"/>
    <w:rsid w:val="00E15CB5"/>
    <w:rsid w:val="00E16A54"/>
    <w:rsid w:val="00E16DAD"/>
    <w:rsid w:val="00E16EB6"/>
    <w:rsid w:val="00E175D6"/>
    <w:rsid w:val="00E203B7"/>
    <w:rsid w:val="00E21890"/>
    <w:rsid w:val="00E228FB"/>
    <w:rsid w:val="00E22C77"/>
    <w:rsid w:val="00E22F57"/>
    <w:rsid w:val="00E231FE"/>
    <w:rsid w:val="00E234AB"/>
    <w:rsid w:val="00E237F5"/>
    <w:rsid w:val="00E23956"/>
    <w:rsid w:val="00E249EF"/>
    <w:rsid w:val="00E25EDA"/>
    <w:rsid w:val="00E2652A"/>
    <w:rsid w:val="00E26A3C"/>
    <w:rsid w:val="00E26C72"/>
    <w:rsid w:val="00E2772D"/>
    <w:rsid w:val="00E27742"/>
    <w:rsid w:val="00E301FC"/>
    <w:rsid w:val="00E30383"/>
    <w:rsid w:val="00E30485"/>
    <w:rsid w:val="00E310BC"/>
    <w:rsid w:val="00E31BD7"/>
    <w:rsid w:val="00E31CAD"/>
    <w:rsid w:val="00E32394"/>
    <w:rsid w:val="00E3264D"/>
    <w:rsid w:val="00E32A13"/>
    <w:rsid w:val="00E32D4F"/>
    <w:rsid w:val="00E33027"/>
    <w:rsid w:val="00E333D0"/>
    <w:rsid w:val="00E33990"/>
    <w:rsid w:val="00E343E9"/>
    <w:rsid w:val="00E3455B"/>
    <w:rsid w:val="00E34FEE"/>
    <w:rsid w:val="00E3501E"/>
    <w:rsid w:val="00E350C1"/>
    <w:rsid w:val="00E35655"/>
    <w:rsid w:val="00E363D7"/>
    <w:rsid w:val="00E36B5B"/>
    <w:rsid w:val="00E37277"/>
    <w:rsid w:val="00E37B06"/>
    <w:rsid w:val="00E37B71"/>
    <w:rsid w:val="00E403B1"/>
    <w:rsid w:val="00E41405"/>
    <w:rsid w:val="00E415B2"/>
    <w:rsid w:val="00E41614"/>
    <w:rsid w:val="00E42836"/>
    <w:rsid w:val="00E42936"/>
    <w:rsid w:val="00E42A91"/>
    <w:rsid w:val="00E4339F"/>
    <w:rsid w:val="00E4388E"/>
    <w:rsid w:val="00E43FAD"/>
    <w:rsid w:val="00E441B3"/>
    <w:rsid w:val="00E45226"/>
    <w:rsid w:val="00E45289"/>
    <w:rsid w:val="00E46590"/>
    <w:rsid w:val="00E46595"/>
    <w:rsid w:val="00E46907"/>
    <w:rsid w:val="00E472B2"/>
    <w:rsid w:val="00E472F7"/>
    <w:rsid w:val="00E47EA4"/>
    <w:rsid w:val="00E5015C"/>
    <w:rsid w:val="00E5043E"/>
    <w:rsid w:val="00E50506"/>
    <w:rsid w:val="00E5068F"/>
    <w:rsid w:val="00E5086C"/>
    <w:rsid w:val="00E50FD9"/>
    <w:rsid w:val="00E51268"/>
    <w:rsid w:val="00E516FB"/>
    <w:rsid w:val="00E5179D"/>
    <w:rsid w:val="00E51B7C"/>
    <w:rsid w:val="00E51D32"/>
    <w:rsid w:val="00E51E54"/>
    <w:rsid w:val="00E521F7"/>
    <w:rsid w:val="00E52748"/>
    <w:rsid w:val="00E52EC5"/>
    <w:rsid w:val="00E531F7"/>
    <w:rsid w:val="00E536D3"/>
    <w:rsid w:val="00E54211"/>
    <w:rsid w:val="00E545AC"/>
    <w:rsid w:val="00E547D5"/>
    <w:rsid w:val="00E553E6"/>
    <w:rsid w:val="00E55628"/>
    <w:rsid w:val="00E55A23"/>
    <w:rsid w:val="00E55E67"/>
    <w:rsid w:val="00E56114"/>
    <w:rsid w:val="00E5673B"/>
    <w:rsid w:val="00E56CB6"/>
    <w:rsid w:val="00E57C14"/>
    <w:rsid w:val="00E6089C"/>
    <w:rsid w:val="00E61F6F"/>
    <w:rsid w:val="00E62116"/>
    <w:rsid w:val="00E62510"/>
    <w:rsid w:val="00E625D3"/>
    <w:rsid w:val="00E62DF9"/>
    <w:rsid w:val="00E636D1"/>
    <w:rsid w:val="00E63940"/>
    <w:rsid w:val="00E641E3"/>
    <w:rsid w:val="00E6470C"/>
    <w:rsid w:val="00E64A39"/>
    <w:rsid w:val="00E65EF7"/>
    <w:rsid w:val="00E663F2"/>
    <w:rsid w:val="00E6676B"/>
    <w:rsid w:val="00E67759"/>
    <w:rsid w:val="00E67836"/>
    <w:rsid w:val="00E70791"/>
    <w:rsid w:val="00E70EDC"/>
    <w:rsid w:val="00E71082"/>
    <w:rsid w:val="00E71197"/>
    <w:rsid w:val="00E71C73"/>
    <w:rsid w:val="00E721FF"/>
    <w:rsid w:val="00E72D31"/>
    <w:rsid w:val="00E73043"/>
    <w:rsid w:val="00E73FDA"/>
    <w:rsid w:val="00E7421D"/>
    <w:rsid w:val="00E7463B"/>
    <w:rsid w:val="00E74800"/>
    <w:rsid w:val="00E75023"/>
    <w:rsid w:val="00E751CA"/>
    <w:rsid w:val="00E75A38"/>
    <w:rsid w:val="00E7629A"/>
    <w:rsid w:val="00E76310"/>
    <w:rsid w:val="00E776B1"/>
    <w:rsid w:val="00E807EC"/>
    <w:rsid w:val="00E8094D"/>
    <w:rsid w:val="00E809D5"/>
    <w:rsid w:val="00E8113B"/>
    <w:rsid w:val="00E81481"/>
    <w:rsid w:val="00E81A37"/>
    <w:rsid w:val="00E82A71"/>
    <w:rsid w:val="00E8367D"/>
    <w:rsid w:val="00E84139"/>
    <w:rsid w:val="00E8445B"/>
    <w:rsid w:val="00E84B16"/>
    <w:rsid w:val="00E84CFC"/>
    <w:rsid w:val="00E85631"/>
    <w:rsid w:val="00E85B43"/>
    <w:rsid w:val="00E86CD0"/>
    <w:rsid w:val="00E8729F"/>
    <w:rsid w:val="00E875EE"/>
    <w:rsid w:val="00E87DDD"/>
    <w:rsid w:val="00E9064B"/>
    <w:rsid w:val="00E90D91"/>
    <w:rsid w:val="00E90F08"/>
    <w:rsid w:val="00E91262"/>
    <w:rsid w:val="00E91308"/>
    <w:rsid w:val="00E9144C"/>
    <w:rsid w:val="00E9195F"/>
    <w:rsid w:val="00E919C0"/>
    <w:rsid w:val="00E91C2B"/>
    <w:rsid w:val="00E91F20"/>
    <w:rsid w:val="00E92188"/>
    <w:rsid w:val="00E9239A"/>
    <w:rsid w:val="00E925E8"/>
    <w:rsid w:val="00E927BF"/>
    <w:rsid w:val="00E92ABE"/>
    <w:rsid w:val="00E92C08"/>
    <w:rsid w:val="00E92E1F"/>
    <w:rsid w:val="00E937F3"/>
    <w:rsid w:val="00E94023"/>
    <w:rsid w:val="00E95201"/>
    <w:rsid w:val="00E959F7"/>
    <w:rsid w:val="00E968A4"/>
    <w:rsid w:val="00E973BB"/>
    <w:rsid w:val="00E978C8"/>
    <w:rsid w:val="00EA0062"/>
    <w:rsid w:val="00EA00B9"/>
    <w:rsid w:val="00EA01E6"/>
    <w:rsid w:val="00EA0C2E"/>
    <w:rsid w:val="00EA0C94"/>
    <w:rsid w:val="00EA106C"/>
    <w:rsid w:val="00EA1A3B"/>
    <w:rsid w:val="00EA1C96"/>
    <w:rsid w:val="00EA1DB6"/>
    <w:rsid w:val="00EA2A1A"/>
    <w:rsid w:val="00EA2BA9"/>
    <w:rsid w:val="00EA395D"/>
    <w:rsid w:val="00EA3B55"/>
    <w:rsid w:val="00EA48E4"/>
    <w:rsid w:val="00EA4A5F"/>
    <w:rsid w:val="00EA4ADD"/>
    <w:rsid w:val="00EA4BA3"/>
    <w:rsid w:val="00EA4BF0"/>
    <w:rsid w:val="00EA5726"/>
    <w:rsid w:val="00EA6B6C"/>
    <w:rsid w:val="00EB1A98"/>
    <w:rsid w:val="00EB1C52"/>
    <w:rsid w:val="00EB1C74"/>
    <w:rsid w:val="00EB2746"/>
    <w:rsid w:val="00EB2952"/>
    <w:rsid w:val="00EB4795"/>
    <w:rsid w:val="00EB4838"/>
    <w:rsid w:val="00EB57DE"/>
    <w:rsid w:val="00EB5D6F"/>
    <w:rsid w:val="00EC028F"/>
    <w:rsid w:val="00EC0742"/>
    <w:rsid w:val="00EC0FCB"/>
    <w:rsid w:val="00EC1261"/>
    <w:rsid w:val="00EC1B7C"/>
    <w:rsid w:val="00EC1C68"/>
    <w:rsid w:val="00EC2453"/>
    <w:rsid w:val="00EC3672"/>
    <w:rsid w:val="00EC3AA0"/>
    <w:rsid w:val="00EC3D16"/>
    <w:rsid w:val="00EC3DEB"/>
    <w:rsid w:val="00EC412F"/>
    <w:rsid w:val="00EC42A3"/>
    <w:rsid w:val="00EC4725"/>
    <w:rsid w:val="00EC49D4"/>
    <w:rsid w:val="00EC557F"/>
    <w:rsid w:val="00EC584B"/>
    <w:rsid w:val="00EC67D6"/>
    <w:rsid w:val="00EC6B3B"/>
    <w:rsid w:val="00EC6C46"/>
    <w:rsid w:val="00EC6F64"/>
    <w:rsid w:val="00EC7481"/>
    <w:rsid w:val="00ED0020"/>
    <w:rsid w:val="00ED1372"/>
    <w:rsid w:val="00ED1714"/>
    <w:rsid w:val="00ED1891"/>
    <w:rsid w:val="00ED21DB"/>
    <w:rsid w:val="00ED33C4"/>
    <w:rsid w:val="00ED3652"/>
    <w:rsid w:val="00ED3689"/>
    <w:rsid w:val="00ED3CE4"/>
    <w:rsid w:val="00ED45BC"/>
    <w:rsid w:val="00ED4BB9"/>
    <w:rsid w:val="00ED5909"/>
    <w:rsid w:val="00ED5A4A"/>
    <w:rsid w:val="00ED6A22"/>
    <w:rsid w:val="00ED7453"/>
    <w:rsid w:val="00ED7481"/>
    <w:rsid w:val="00ED7A6D"/>
    <w:rsid w:val="00ED7E75"/>
    <w:rsid w:val="00ED7E8D"/>
    <w:rsid w:val="00EE067C"/>
    <w:rsid w:val="00EE1F72"/>
    <w:rsid w:val="00EE21A0"/>
    <w:rsid w:val="00EE2C6D"/>
    <w:rsid w:val="00EE37B6"/>
    <w:rsid w:val="00EE42C4"/>
    <w:rsid w:val="00EE4374"/>
    <w:rsid w:val="00EE46D9"/>
    <w:rsid w:val="00EE4732"/>
    <w:rsid w:val="00EE4C4E"/>
    <w:rsid w:val="00EE5CD8"/>
    <w:rsid w:val="00EE5D24"/>
    <w:rsid w:val="00EE63C2"/>
    <w:rsid w:val="00EE64BA"/>
    <w:rsid w:val="00EE6A85"/>
    <w:rsid w:val="00EF074A"/>
    <w:rsid w:val="00EF08E0"/>
    <w:rsid w:val="00EF094E"/>
    <w:rsid w:val="00EF1181"/>
    <w:rsid w:val="00EF1FA8"/>
    <w:rsid w:val="00EF2124"/>
    <w:rsid w:val="00EF2DBF"/>
    <w:rsid w:val="00EF3E4B"/>
    <w:rsid w:val="00EF413B"/>
    <w:rsid w:val="00EF469F"/>
    <w:rsid w:val="00EF59E2"/>
    <w:rsid w:val="00EF667B"/>
    <w:rsid w:val="00EF773A"/>
    <w:rsid w:val="00EF77BF"/>
    <w:rsid w:val="00F001D9"/>
    <w:rsid w:val="00F0020E"/>
    <w:rsid w:val="00F00874"/>
    <w:rsid w:val="00F00A19"/>
    <w:rsid w:val="00F019D5"/>
    <w:rsid w:val="00F02C30"/>
    <w:rsid w:val="00F036CC"/>
    <w:rsid w:val="00F03927"/>
    <w:rsid w:val="00F04A0F"/>
    <w:rsid w:val="00F04CF8"/>
    <w:rsid w:val="00F04DC6"/>
    <w:rsid w:val="00F04ED9"/>
    <w:rsid w:val="00F05188"/>
    <w:rsid w:val="00F05786"/>
    <w:rsid w:val="00F066A6"/>
    <w:rsid w:val="00F06B8E"/>
    <w:rsid w:val="00F07CF7"/>
    <w:rsid w:val="00F10914"/>
    <w:rsid w:val="00F11234"/>
    <w:rsid w:val="00F11DA1"/>
    <w:rsid w:val="00F1292F"/>
    <w:rsid w:val="00F1320F"/>
    <w:rsid w:val="00F141C5"/>
    <w:rsid w:val="00F1425F"/>
    <w:rsid w:val="00F144DB"/>
    <w:rsid w:val="00F146DB"/>
    <w:rsid w:val="00F14CB0"/>
    <w:rsid w:val="00F14DF1"/>
    <w:rsid w:val="00F1601B"/>
    <w:rsid w:val="00F16E9A"/>
    <w:rsid w:val="00F17941"/>
    <w:rsid w:val="00F2003D"/>
    <w:rsid w:val="00F2075B"/>
    <w:rsid w:val="00F20F3F"/>
    <w:rsid w:val="00F216B1"/>
    <w:rsid w:val="00F217F2"/>
    <w:rsid w:val="00F21988"/>
    <w:rsid w:val="00F21A3C"/>
    <w:rsid w:val="00F22765"/>
    <w:rsid w:val="00F22904"/>
    <w:rsid w:val="00F22A3F"/>
    <w:rsid w:val="00F22A78"/>
    <w:rsid w:val="00F23046"/>
    <w:rsid w:val="00F2314F"/>
    <w:rsid w:val="00F2320E"/>
    <w:rsid w:val="00F23266"/>
    <w:rsid w:val="00F2348E"/>
    <w:rsid w:val="00F237F9"/>
    <w:rsid w:val="00F244D0"/>
    <w:rsid w:val="00F244FF"/>
    <w:rsid w:val="00F24BFB"/>
    <w:rsid w:val="00F24EEB"/>
    <w:rsid w:val="00F25659"/>
    <w:rsid w:val="00F258E0"/>
    <w:rsid w:val="00F25B29"/>
    <w:rsid w:val="00F25B2D"/>
    <w:rsid w:val="00F25E2B"/>
    <w:rsid w:val="00F261A0"/>
    <w:rsid w:val="00F26BC7"/>
    <w:rsid w:val="00F271E7"/>
    <w:rsid w:val="00F2752A"/>
    <w:rsid w:val="00F27D16"/>
    <w:rsid w:val="00F305A3"/>
    <w:rsid w:val="00F3172D"/>
    <w:rsid w:val="00F31D8A"/>
    <w:rsid w:val="00F32043"/>
    <w:rsid w:val="00F3251F"/>
    <w:rsid w:val="00F33321"/>
    <w:rsid w:val="00F33AB6"/>
    <w:rsid w:val="00F33E04"/>
    <w:rsid w:val="00F355FF"/>
    <w:rsid w:val="00F3582E"/>
    <w:rsid w:val="00F36142"/>
    <w:rsid w:val="00F36159"/>
    <w:rsid w:val="00F36F8E"/>
    <w:rsid w:val="00F370F7"/>
    <w:rsid w:val="00F37702"/>
    <w:rsid w:val="00F40295"/>
    <w:rsid w:val="00F40F7A"/>
    <w:rsid w:val="00F40F7F"/>
    <w:rsid w:val="00F4129F"/>
    <w:rsid w:val="00F4139E"/>
    <w:rsid w:val="00F41A05"/>
    <w:rsid w:val="00F42130"/>
    <w:rsid w:val="00F423AE"/>
    <w:rsid w:val="00F427C7"/>
    <w:rsid w:val="00F42859"/>
    <w:rsid w:val="00F4315B"/>
    <w:rsid w:val="00F44A78"/>
    <w:rsid w:val="00F44D10"/>
    <w:rsid w:val="00F45147"/>
    <w:rsid w:val="00F4595E"/>
    <w:rsid w:val="00F4625B"/>
    <w:rsid w:val="00F4653C"/>
    <w:rsid w:val="00F46C4B"/>
    <w:rsid w:val="00F475A3"/>
    <w:rsid w:val="00F47B50"/>
    <w:rsid w:val="00F47D9B"/>
    <w:rsid w:val="00F47E85"/>
    <w:rsid w:val="00F5025B"/>
    <w:rsid w:val="00F502D5"/>
    <w:rsid w:val="00F50334"/>
    <w:rsid w:val="00F507D7"/>
    <w:rsid w:val="00F50B17"/>
    <w:rsid w:val="00F51043"/>
    <w:rsid w:val="00F51643"/>
    <w:rsid w:val="00F51F4F"/>
    <w:rsid w:val="00F51F6C"/>
    <w:rsid w:val="00F51F9A"/>
    <w:rsid w:val="00F52D93"/>
    <w:rsid w:val="00F53DFB"/>
    <w:rsid w:val="00F53FEA"/>
    <w:rsid w:val="00F54E37"/>
    <w:rsid w:val="00F55199"/>
    <w:rsid w:val="00F55286"/>
    <w:rsid w:val="00F56011"/>
    <w:rsid w:val="00F566CA"/>
    <w:rsid w:val="00F56B19"/>
    <w:rsid w:val="00F56CBB"/>
    <w:rsid w:val="00F574B4"/>
    <w:rsid w:val="00F6030C"/>
    <w:rsid w:val="00F60475"/>
    <w:rsid w:val="00F607DD"/>
    <w:rsid w:val="00F61B99"/>
    <w:rsid w:val="00F61C74"/>
    <w:rsid w:val="00F61C78"/>
    <w:rsid w:val="00F61C8E"/>
    <w:rsid w:val="00F61D68"/>
    <w:rsid w:val="00F62D7A"/>
    <w:rsid w:val="00F632D2"/>
    <w:rsid w:val="00F65075"/>
    <w:rsid w:val="00F65118"/>
    <w:rsid w:val="00F65773"/>
    <w:rsid w:val="00F65FA7"/>
    <w:rsid w:val="00F66BFB"/>
    <w:rsid w:val="00F672ED"/>
    <w:rsid w:val="00F67B59"/>
    <w:rsid w:val="00F706B8"/>
    <w:rsid w:val="00F70BCE"/>
    <w:rsid w:val="00F710C5"/>
    <w:rsid w:val="00F719EA"/>
    <w:rsid w:val="00F722B7"/>
    <w:rsid w:val="00F727C9"/>
    <w:rsid w:val="00F72D7C"/>
    <w:rsid w:val="00F73352"/>
    <w:rsid w:val="00F7395B"/>
    <w:rsid w:val="00F73A3D"/>
    <w:rsid w:val="00F74875"/>
    <w:rsid w:val="00F77A68"/>
    <w:rsid w:val="00F77B8B"/>
    <w:rsid w:val="00F77E9B"/>
    <w:rsid w:val="00F8089A"/>
    <w:rsid w:val="00F8184F"/>
    <w:rsid w:val="00F818ED"/>
    <w:rsid w:val="00F81E55"/>
    <w:rsid w:val="00F82222"/>
    <w:rsid w:val="00F82611"/>
    <w:rsid w:val="00F84200"/>
    <w:rsid w:val="00F843C1"/>
    <w:rsid w:val="00F84E49"/>
    <w:rsid w:val="00F85A9D"/>
    <w:rsid w:val="00F85DC5"/>
    <w:rsid w:val="00F85EEC"/>
    <w:rsid w:val="00F862E1"/>
    <w:rsid w:val="00F86408"/>
    <w:rsid w:val="00F86494"/>
    <w:rsid w:val="00F86C75"/>
    <w:rsid w:val="00F8706F"/>
    <w:rsid w:val="00F87808"/>
    <w:rsid w:val="00F87AAF"/>
    <w:rsid w:val="00F87D34"/>
    <w:rsid w:val="00F905A4"/>
    <w:rsid w:val="00F90B34"/>
    <w:rsid w:val="00F90DC3"/>
    <w:rsid w:val="00F919FE"/>
    <w:rsid w:val="00F91B32"/>
    <w:rsid w:val="00F91C2A"/>
    <w:rsid w:val="00F91F21"/>
    <w:rsid w:val="00F91F72"/>
    <w:rsid w:val="00F9290C"/>
    <w:rsid w:val="00F92BE7"/>
    <w:rsid w:val="00F93EBE"/>
    <w:rsid w:val="00F9468D"/>
    <w:rsid w:val="00F94E5D"/>
    <w:rsid w:val="00F96177"/>
    <w:rsid w:val="00F96262"/>
    <w:rsid w:val="00F96777"/>
    <w:rsid w:val="00F96CA5"/>
    <w:rsid w:val="00F976B1"/>
    <w:rsid w:val="00FA08C0"/>
    <w:rsid w:val="00FA121B"/>
    <w:rsid w:val="00FA1614"/>
    <w:rsid w:val="00FA185C"/>
    <w:rsid w:val="00FA1E6B"/>
    <w:rsid w:val="00FA2045"/>
    <w:rsid w:val="00FA2AF4"/>
    <w:rsid w:val="00FA30DE"/>
    <w:rsid w:val="00FA3480"/>
    <w:rsid w:val="00FA3C4C"/>
    <w:rsid w:val="00FA4104"/>
    <w:rsid w:val="00FA443E"/>
    <w:rsid w:val="00FA50E3"/>
    <w:rsid w:val="00FA5A36"/>
    <w:rsid w:val="00FA7229"/>
    <w:rsid w:val="00FA77FA"/>
    <w:rsid w:val="00FB04BE"/>
    <w:rsid w:val="00FB0684"/>
    <w:rsid w:val="00FB0EAA"/>
    <w:rsid w:val="00FB1889"/>
    <w:rsid w:val="00FB3239"/>
    <w:rsid w:val="00FB33C6"/>
    <w:rsid w:val="00FB36F2"/>
    <w:rsid w:val="00FB3883"/>
    <w:rsid w:val="00FB45BC"/>
    <w:rsid w:val="00FB6015"/>
    <w:rsid w:val="00FB6210"/>
    <w:rsid w:val="00FB62F3"/>
    <w:rsid w:val="00FB6411"/>
    <w:rsid w:val="00FB7B10"/>
    <w:rsid w:val="00FC17A9"/>
    <w:rsid w:val="00FC20F0"/>
    <w:rsid w:val="00FC24C7"/>
    <w:rsid w:val="00FC2879"/>
    <w:rsid w:val="00FC3D70"/>
    <w:rsid w:val="00FC3E03"/>
    <w:rsid w:val="00FC417F"/>
    <w:rsid w:val="00FC5762"/>
    <w:rsid w:val="00FC5B7E"/>
    <w:rsid w:val="00FC60C1"/>
    <w:rsid w:val="00FC63A8"/>
    <w:rsid w:val="00FC68AD"/>
    <w:rsid w:val="00FC77F1"/>
    <w:rsid w:val="00FC7E40"/>
    <w:rsid w:val="00FD0AD3"/>
    <w:rsid w:val="00FD0EB6"/>
    <w:rsid w:val="00FD1A7E"/>
    <w:rsid w:val="00FD1E27"/>
    <w:rsid w:val="00FD24AC"/>
    <w:rsid w:val="00FD27AD"/>
    <w:rsid w:val="00FD27F2"/>
    <w:rsid w:val="00FD2B89"/>
    <w:rsid w:val="00FD3AE4"/>
    <w:rsid w:val="00FD3DFC"/>
    <w:rsid w:val="00FD3E63"/>
    <w:rsid w:val="00FD3EA1"/>
    <w:rsid w:val="00FD40DE"/>
    <w:rsid w:val="00FD5352"/>
    <w:rsid w:val="00FD6800"/>
    <w:rsid w:val="00FD710C"/>
    <w:rsid w:val="00FD77D7"/>
    <w:rsid w:val="00FD789C"/>
    <w:rsid w:val="00FE043D"/>
    <w:rsid w:val="00FE0D7B"/>
    <w:rsid w:val="00FE1099"/>
    <w:rsid w:val="00FE257A"/>
    <w:rsid w:val="00FE29C5"/>
    <w:rsid w:val="00FE2CCB"/>
    <w:rsid w:val="00FE3D4F"/>
    <w:rsid w:val="00FE40C5"/>
    <w:rsid w:val="00FE43CD"/>
    <w:rsid w:val="00FE51C9"/>
    <w:rsid w:val="00FE5685"/>
    <w:rsid w:val="00FE62C6"/>
    <w:rsid w:val="00FE664D"/>
    <w:rsid w:val="00FE6E81"/>
    <w:rsid w:val="00FE732C"/>
    <w:rsid w:val="00FE773F"/>
    <w:rsid w:val="00FF0632"/>
    <w:rsid w:val="00FF0E4F"/>
    <w:rsid w:val="00FF0F06"/>
    <w:rsid w:val="00FF1050"/>
    <w:rsid w:val="00FF2527"/>
    <w:rsid w:val="00FF2BCA"/>
    <w:rsid w:val="00FF313C"/>
    <w:rsid w:val="00FF3F09"/>
    <w:rsid w:val="00FF451D"/>
    <w:rsid w:val="00FF46BA"/>
    <w:rsid w:val="00FF4832"/>
    <w:rsid w:val="00FF4A5E"/>
    <w:rsid w:val="00FF5059"/>
    <w:rsid w:val="00FF5697"/>
    <w:rsid w:val="00FF5A9A"/>
    <w:rsid w:val="00FF6161"/>
    <w:rsid w:val="00FF6786"/>
    <w:rsid w:val="00FF6969"/>
    <w:rsid w:val="00FF7400"/>
    <w:rsid w:val="00FF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E88CA"/>
  <w15:docId w15:val="{FC83E569-32B8-48DA-8A61-F0640462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C2C"/>
    <w:pPr>
      <w:tabs>
        <w:tab w:val="center" w:pos="4320"/>
        <w:tab w:val="right" w:pos="8640"/>
      </w:tabs>
    </w:pPr>
  </w:style>
  <w:style w:type="character" w:customStyle="1" w:styleId="FooterChar">
    <w:name w:val="Footer Char"/>
    <w:basedOn w:val="DefaultParagraphFont"/>
    <w:link w:val="Footer"/>
    <w:uiPriority w:val="99"/>
    <w:semiHidden/>
    <w:rsid w:val="00956401"/>
    <w:rPr>
      <w:sz w:val="24"/>
      <w:szCs w:val="24"/>
    </w:rPr>
  </w:style>
  <w:style w:type="character" w:styleId="PageNumber">
    <w:name w:val="page number"/>
    <w:basedOn w:val="DefaultParagraphFont"/>
    <w:uiPriority w:val="99"/>
    <w:rsid w:val="003A3C2C"/>
    <w:rPr>
      <w:rFonts w:cs="Times New Roman"/>
    </w:rPr>
  </w:style>
  <w:style w:type="paragraph" w:styleId="Header">
    <w:name w:val="header"/>
    <w:basedOn w:val="Normal"/>
    <w:link w:val="HeaderChar"/>
    <w:uiPriority w:val="99"/>
    <w:rsid w:val="003A3C2C"/>
    <w:pPr>
      <w:tabs>
        <w:tab w:val="center" w:pos="4320"/>
        <w:tab w:val="right" w:pos="8640"/>
      </w:tabs>
    </w:pPr>
  </w:style>
  <w:style w:type="character" w:customStyle="1" w:styleId="HeaderChar">
    <w:name w:val="Header Char"/>
    <w:basedOn w:val="DefaultParagraphFont"/>
    <w:link w:val="Header"/>
    <w:uiPriority w:val="99"/>
    <w:semiHidden/>
    <w:rsid w:val="00956401"/>
    <w:rPr>
      <w:sz w:val="24"/>
      <w:szCs w:val="24"/>
    </w:rPr>
  </w:style>
  <w:style w:type="character" w:styleId="CommentReference">
    <w:name w:val="annotation reference"/>
    <w:basedOn w:val="DefaultParagraphFont"/>
    <w:uiPriority w:val="99"/>
    <w:semiHidden/>
    <w:unhideWhenUsed/>
    <w:rsid w:val="00127FAD"/>
    <w:rPr>
      <w:sz w:val="16"/>
      <w:szCs w:val="16"/>
    </w:rPr>
  </w:style>
  <w:style w:type="paragraph" w:styleId="CommentText">
    <w:name w:val="annotation text"/>
    <w:basedOn w:val="Normal"/>
    <w:link w:val="CommentTextChar"/>
    <w:uiPriority w:val="99"/>
    <w:semiHidden/>
    <w:unhideWhenUsed/>
    <w:rsid w:val="00127FAD"/>
    <w:rPr>
      <w:sz w:val="20"/>
      <w:szCs w:val="20"/>
    </w:rPr>
  </w:style>
  <w:style w:type="character" w:customStyle="1" w:styleId="CommentTextChar">
    <w:name w:val="Comment Text Char"/>
    <w:basedOn w:val="DefaultParagraphFont"/>
    <w:link w:val="CommentText"/>
    <w:uiPriority w:val="99"/>
    <w:semiHidden/>
    <w:rsid w:val="00127FAD"/>
    <w:rPr>
      <w:sz w:val="20"/>
      <w:szCs w:val="20"/>
    </w:rPr>
  </w:style>
  <w:style w:type="paragraph" w:styleId="CommentSubject">
    <w:name w:val="annotation subject"/>
    <w:basedOn w:val="CommentText"/>
    <w:next w:val="CommentText"/>
    <w:link w:val="CommentSubjectChar"/>
    <w:uiPriority w:val="99"/>
    <w:semiHidden/>
    <w:unhideWhenUsed/>
    <w:rsid w:val="00127FAD"/>
    <w:rPr>
      <w:b/>
      <w:bCs/>
    </w:rPr>
  </w:style>
  <w:style w:type="character" w:customStyle="1" w:styleId="CommentSubjectChar">
    <w:name w:val="Comment Subject Char"/>
    <w:basedOn w:val="CommentTextChar"/>
    <w:link w:val="CommentSubject"/>
    <w:uiPriority w:val="99"/>
    <w:semiHidden/>
    <w:rsid w:val="00127FAD"/>
    <w:rPr>
      <w:b/>
      <w:bCs/>
      <w:sz w:val="20"/>
      <w:szCs w:val="20"/>
    </w:rPr>
  </w:style>
  <w:style w:type="paragraph" w:styleId="BalloonText">
    <w:name w:val="Balloon Text"/>
    <w:basedOn w:val="Normal"/>
    <w:link w:val="BalloonTextChar"/>
    <w:uiPriority w:val="99"/>
    <w:semiHidden/>
    <w:unhideWhenUsed/>
    <w:rsid w:val="00127FAD"/>
    <w:rPr>
      <w:rFonts w:ascii="Tahoma" w:hAnsi="Tahoma" w:cs="Tahoma"/>
      <w:sz w:val="16"/>
      <w:szCs w:val="16"/>
    </w:rPr>
  </w:style>
  <w:style w:type="character" w:customStyle="1" w:styleId="BalloonTextChar">
    <w:name w:val="Balloon Text Char"/>
    <w:basedOn w:val="DefaultParagraphFont"/>
    <w:link w:val="BalloonText"/>
    <w:uiPriority w:val="99"/>
    <w:semiHidden/>
    <w:rsid w:val="00127FAD"/>
    <w:rPr>
      <w:rFonts w:ascii="Tahoma" w:hAnsi="Tahoma" w:cs="Tahoma"/>
      <w:sz w:val="16"/>
      <w:szCs w:val="16"/>
    </w:rPr>
  </w:style>
  <w:style w:type="paragraph" w:styleId="ListParagraph">
    <w:name w:val="List Paragraph"/>
    <w:basedOn w:val="Normal"/>
    <w:uiPriority w:val="34"/>
    <w:qFormat/>
    <w:rsid w:val="00127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E423-E864-4E18-8CC8-79C496F0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2886</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UNION BANKSHARES CORPORATION</vt:lpstr>
    </vt:vector>
  </TitlesOfParts>
  <Company>Union</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BANKSHARES CORPORATION</dc:title>
  <dc:creator>jorfe</dc:creator>
  <cp:lastModifiedBy>Vonda S. Kelly</cp:lastModifiedBy>
  <cp:revision>2</cp:revision>
  <cp:lastPrinted>2020-10-29T19:49:00Z</cp:lastPrinted>
  <dcterms:created xsi:type="dcterms:W3CDTF">2022-03-09T17:44:00Z</dcterms:created>
  <dcterms:modified xsi:type="dcterms:W3CDTF">2022-03-09T17:44:00Z</dcterms:modified>
</cp:coreProperties>
</file>