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4973D" w14:textId="724403A1" w:rsidR="007B4928" w:rsidRPr="008364BD" w:rsidRDefault="0083485A" w:rsidP="008364BD">
      <w:pPr>
        <w:pStyle w:val="Title"/>
        <w:spacing w:before="72" w:after="120"/>
        <w:ind w:left="0" w:right="14"/>
      </w:pPr>
      <w:r>
        <w:rPr>
          <w:spacing w:val="-2"/>
        </w:rPr>
        <w:t>ATLANTIC</w:t>
      </w:r>
      <w:r>
        <w:rPr>
          <w:spacing w:val="-16"/>
        </w:rPr>
        <w:t xml:space="preserve"> </w:t>
      </w:r>
      <w:r>
        <w:rPr>
          <w:spacing w:val="-2"/>
        </w:rPr>
        <w:t>UNION</w:t>
      </w:r>
      <w:r>
        <w:rPr>
          <w:spacing w:val="-15"/>
        </w:rPr>
        <w:t xml:space="preserve"> </w:t>
      </w:r>
      <w:r>
        <w:rPr>
          <w:spacing w:val="-2"/>
        </w:rPr>
        <w:t>BANKSHARES</w:t>
      </w:r>
      <w:r w:rsidR="00526AB9">
        <w:rPr>
          <w:spacing w:val="-2"/>
        </w:rPr>
        <w:t xml:space="preserve"> CO</w:t>
      </w:r>
      <w:r>
        <w:rPr>
          <w:spacing w:val="-2"/>
        </w:rPr>
        <w:t>RPORATION</w:t>
      </w:r>
    </w:p>
    <w:p w14:paraId="416AFA1E" w14:textId="60E8C804" w:rsidR="007B4928" w:rsidRDefault="00526AB9" w:rsidP="00526AB9">
      <w:pPr>
        <w:pStyle w:val="Title"/>
        <w:ind w:left="0" w:right="10"/>
        <w:rPr>
          <w:spacing w:val="-2"/>
          <w:u w:val="single"/>
        </w:rPr>
      </w:pPr>
      <w:r>
        <w:rPr>
          <w:u w:val="single"/>
        </w:rPr>
        <w:t>R</w:t>
      </w:r>
      <w:r w:rsidR="0083485A">
        <w:rPr>
          <w:u w:val="single"/>
        </w:rPr>
        <w:t>isk</w:t>
      </w:r>
      <w:r w:rsidR="0083485A">
        <w:rPr>
          <w:spacing w:val="-5"/>
          <w:u w:val="single"/>
        </w:rPr>
        <w:t xml:space="preserve"> </w:t>
      </w:r>
      <w:r w:rsidR="0083485A">
        <w:rPr>
          <w:u w:val="single"/>
        </w:rPr>
        <w:t>Committee</w:t>
      </w:r>
      <w:r w:rsidR="0083485A">
        <w:rPr>
          <w:spacing w:val="-20"/>
          <w:u w:val="single"/>
        </w:rPr>
        <w:t xml:space="preserve"> </w:t>
      </w:r>
      <w:r w:rsidR="0083485A">
        <w:rPr>
          <w:spacing w:val="-2"/>
          <w:u w:val="single"/>
        </w:rPr>
        <w:t>Charter</w:t>
      </w:r>
    </w:p>
    <w:p w14:paraId="1AB8C40E" w14:textId="77777777" w:rsidR="00526AB9" w:rsidRDefault="00526AB9" w:rsidP="00526AB9">
      <w:pPr>
        <w:pStyle w:val="Title"/>
        <w:ind w:left="0" w:right="10"/>
      </w:pPr>
    </w:p>
    <w:p w14:paraId="6183A16A" w14:textId="77777777" w:rsidR="007B4928" w:rsidRDefault="0083485A" w:rsidP="00526AB9">
      <w:pPr>
        <w:pStyle w:val="BodyText"/>
        <w:tabs>
          <w:tab w:val="left" w:pos="6840"/>
        </w:tabs>
        <w:ind w:left="0" w:right="10" w:firstLine="720"/>
      </w:pPr>
      <w:r>
        <w:rPr>
          <w:spacing w:val="-2"/>
          <w:u w:val="single"/>
        </w:rPr>
        <w:t>Purpose</w:t>
      </w:r>
    </w:p>
    <w:p w14:paraId="58783DE6" w14:textId="77777777" w:rsidR="00526AB9" w:rsidRDefault="00526AB9" w:rsidP="00526AB9">
      <w:pPr>
        <w:pStyle w:val="BodyText"/>
        <w:tabs>
          <w:tab w:val="left" w:pos="6840"/>
        </w:tabs>
        <w:ind w:left="0" w:right="10" w:firstLine="720"/>
      </w:pPr>
    </w:p>
    <w:p w14:paraId="1ADEA100" w14:textId="4444810D" w:rsidR="007B4928" w:rsidRDefault="0083485A" w:rsidP="00526AB9">
      <w:pPr>
        <w:pStyle w:val="BodyText"/>
        <w:tabs>
          <w:tab w:val="left" w:pos="6840"/>
        </w:tabs>
        <w:ind w:left="0" w:right="10" w:firstLine="720"/>
      </w:pPr>
      <w:r>
        <w:t>The</w:t>
      </w:r>
      <w:r>
        <w:rPr>
          <w:spacing w:val="-7"/>
        </w:rPr>
        <w:t xml:space="preserve"> </w:t>
      </w:r>
      <w:r>
        <w:t>purposes</w:t>
      </w:r>
      <w:r>
        <w:rPr>
          <w:spacing w:val="-8"/>
        </w:rPr>
        <w:t xml:space="preserve"> </w:t>
      </w:r>
      <w:r>
        <w:t>of the Risk</w:t>
      </w:r>
      <w:r>
        <w:rPr>
          <w:spacing w:val="-8"/>
        </w:rPr>
        <w:t xml:space="preserve"> </w:t>
      </w:r>
      <w:r>
        <w:t>Committee (“Committee”) of the Board</w:t>
      </w:r>
      <w:r>
        <w:rPr>
          <w:spacing w:val="-6"/>
        </w:rPr>
        <w:t xml:space="preserve"> </w:t>
      </w:r>
      <w:r>
        <w:t>of Directors (the</w:t>
      </w:r>
      <w:r>
        <w:rPr>
          <w:spacing w:val="-9"/>
        </w:rPr>
        <w:t xml:space="preserve"> </w:t>
      </w:r>
      <w:r>
        <w:t>“Board”)</w:t>
      </w:r>
      <w:r>
        <w:rPr>
          <w:spacing w:val="-5"/>
        </w:rPr>
        <w:t xml:space="preserve"> </w:t>
      </w:r>
      <w:r>
        <w:t>of</w:t>
      </w:r>
      <w:r>
        <w:rPr>
          <w:spacing w:val="-6"/>
        </w:rPr>
        <w:t xml:space="preserve"> </w:t>
      </w:r>
      <w:r>
        <w:t>Atlantic</w:t>
      </w:r>
      <w:r>
        <w:rPr>
          <w:spacing w:val="-5"/>
        </w:rPr>
        <w:t xml:space="preserve"> </w:t>
      </w:r>
      <w:r>
        <w:t>Union</w:t>
      </w:r>
      <w:r>
        <w:rPr>
          <w:spacing w:val="40"/>
        </w:rPr>
        <w:t xml:space="preserve"> </w:t>
      </w:r>
      <w:r>
        <w:t>Bankshares</w:t>
      </w:r>
      <w:r>
        <w:rPr>
          <w:spacing w:val="-20"/>
        </w:rPr>
        <w:t xml:space="preserve"> </w:t>
      </w:r>
      <w:r>
        <w:t>Corporation</w:t>
      </w:r>
      <w:r>
        <w:rPr>
          <w:spacing w:val="-11"/>
        </w:rPr>
        <w:t xml:space="preserve"> </w:t>
      </w:r>
      <w:r>
        <w:t>(individually</w:t>
      </w:r>
      <w:r>
        <w:rPr>
          <w:spacing w:val="-15"/>
        </w:rPr>
        <w:t xml:space="preserve"> </w:t>
      </w:r>
      <w:r>
        <w:t>and</w:t>
      </w:r>
      <w:r>
        <w:rPr>
          <w:spacing w:val="-6"/>
        </w:rPr>
        <w:t xml:space="preserve"> </w:t>
      </w:r>
      <w:r>
        <w:t>together with</w:t>
      </w:r>
      <w:r w:rsidRPr="00526AB9">
        <w:rPr>
          <w:spacing w:val="-4"/>
        </w:rPr>
        <w:t xml:space="preserve"> </w:t>
      </w:r>
      <w:r>
        <w:t>its subsidiaries</w:t>
      </w:r>
      <w:r w:rsidRPr="00526AB9">
        <w:rPr>
          <w:spacing w:val="-16"/>
        </w:rPr>
        <w:t xml:space="preserve"> </w:t>
      </w:r>
      <w:r>
        <w:t>and affiliates,</w:t>
      </w:r>
      <w:r w:rsidRPr="00526AB9">
        <w:rPr>
          <w:spacing w:val="-9"/>
        </w:rPr>
        <w:t xml:space="preserve"> </w:t>
      </w:r>
      <w:r>
        <w:t>the “Company”)</w:t>
      </w:r>
      <w:r w:rsidRPr="00526AB9">
        <w:rPr>
          <w:spacing w:val="-2"/>
        </w:rPr>
        <w:t xml:space="preserve"> </w:t>
      </w:r>
      <w:r>
        <w:t>are (i)</w:t>
      </w:r>
      <w:r w:rsidRPr="00526AB9">
        <w:rPr>
          <w:spacing w:val="-3"/>
        </w:rPr>
        <w:t xml:space="preserve"> </w:t>
      </w:r>
      <w:r>
        <w:t>to assist</w:t>
      </w:r>
      <w:r>
        <w:rPr>
          <w:spacing w:val="-4"/>
        </w:rPr>
        <w:t xml:space="preserve"> </w:t>
      </w:r>
      <w:r>
        <w:t>the Board in</w:t>
      </w:r>
      <w:r>
        <w:rPr>
          <w:spacing w:val="-2"/>
        </w:rPr>
        <w:t xml:space="preserve"> </w:t>
      </w:r>
      <w:r>
        <w:t xml:space="preserve">its oversight of the Company’s management of </w:t>
      </w:r>
      <w:r w:rsidR="0006262D">
        <w:t xml:space="preserve">strategic, credit, market, liquidity, </w:t>
      </w:r>
      <w:r w:rsidR="00890E8C">
        <w:t>compliance, legal, operational,</w:t>
      </w:r>
      <w:r>
        <w:rPr>
          <w:spacing w:val="-1"/>
        </w:rPr>
        <w:t xml:space="preserve"> </w:t>
      </w:r>
      <w:r>
        <w:t>and other risks;</w:t>
      </w:r>
      <w:r w:rsidRPr="00526AB9">
        <w:rPr>
          <w:spacing w:val="-3"/>
        </w:rPr>
        <w:t xml:space="preserve"> </w:t>
      </w:r>
      <w:r>
        <w:t>and (ii) to oversee the Company’s enterprise risk management framework.</w:t>
      </w:r>
    </w:p>
    <w:p w14:paraId="69D33605" w14:textId="77777777" w:rsidR="007B4928" w:rsidRDefault="007B4928" w:rsidP="00526AB9">
      <w:pPr>
        <w:pStyle w:val="BodyText"/>
        <w:tabs>
          <w:tab w:val="left" w:pos="6840"/>
        </w:tabs>
        <w:ind w:left="0" w:right="10" w:firstLine="720"/>
        <w:rPr>
          <w:sz w:val="23"/>
        </w:rPr>
      </w:pPr>
    </w:p>
    <w:p w14:paraId="66CC406C" w14:textId="77777777" w:rsidR="007B4928" w:rsidRDefault="0083485A" w:rsidP="00526AB9">
      <w:pPr>
        <w:pStyle w:val="BodyText"/>
        <w:tabs>
          <w:tab w:val="left" w:pos="6840"/>
        </w:tabs>
        <w:ind w:left="0" w:right="10" w:firstLine="720"/>
      </w:pPr>
      <w:r>
        <w:rPr>
          <w:u w:val="single"/>
        </w:rPr>
        <w:t>Committee</w:t>
      </w:r>
      <w:r w:rsidRPr="00526AB9">
        <w:rPr>
          <w:spacing w:val="2"/>
          <w:u w:val="single"/>
        </w:rPr>
        <w:t xml:space="preserve"> </w:t>
      </w:r>
      <w:r>
        <w:rPr>
          <w:spacing w:val="-2"/>
          <w:u w:val="single"/>
        </w:rPr>
        <w:t>Membership</w:t>
      </w:r>
    </w:p>
    <w:p w14:paraId="44D04A92" w14:textId="77777777" w:rsidR="007B4928" w:rsidRPr="00526AB9" w:rsidRDefault="007B4928" w:rsidP="00526AB9">
      <w:pPr>
        <w:pStyle w:val="BodyText"/>
        <w:tabs>
          <w:tab w:val="left" w:pos="6840"/>
        </w:tabs>
        <w:ind w:left="0" w:right="10" w:firstLine="720"/>
      </w:pPr>
    </w:p>
    <w:p w14:paraId="24FE399B" w14:textId="221D6098" w:rsidR="007B4928" w:rsidRDefault="0083485A" w:rsidP="00526AB9">
      <w:pPr>
        <w:pStyle w:val="BodyText"/>
        <w:tabs>
          <w:tab w:val="left" w:pos="6840"/>
        </w:tabs>
        <w:ind w:left="0" w:right="10" w:firstLine="720"/>
      </w:pPr>
      <w:r>
        <w:t>The</w:t>
      </w:r>
      <w:r>
        <w:rPr>
          <w:spacing w:val="-11"/>
        </w:rPr>
        <w:t xml:space="preserve"> </w:t>
      </w:r>
      <w:r>
        <w:t>Committee</w:t>
      </w:r>
      <w:r>
        <w:rPr>
          <w:spacing w:val="-3"/>
        </w:rPr>
        <w:t xml:space="preserve"> </w:t>
      </w:r>
      <w:r>
        <w:t>shall</w:t>
      </w:r>
      <w:r>
        <w:rPr>
          <w:spacing w:val="-12"/>
        </w:rPr>
        <w:t xml:space="preserve"> </w:t>
      </w:r>
      <w:r>
        <w:t>consist</w:t>
      </w:r>
      <w:r>
        <w:rPr>
          <w:spacing w:val="-15"/>
        </w:rPr>
        <w:t xml:space="preserve"> </w:t>
      </w:r>
      <w:r>
        <w:t>of</w:t>
      </w:r>
      <w:r>
        <w:rPr>
          <w:spacing w:val="-2"/>
        </w:rPr>
        <w:t xml:space="preserve"> </w:t>
      </w:r>
      <w:r>
        <w:t>no</w:t>
      </w:r>
      <w:r>
        <w:rPr>
          <w:spacing w:val="-2"/>
        </w:rPr>
        <w:t xml:space="preserve"> </w:t>
      </w:r>
      <w:r>
        <w:t>fewer</w:t>
      </w:r>
      <w:r>
        <w:rPr>
          <w:spacing w:val="-11"/>
        </w:rPr>
        <w:t xml:space="preserve"> </w:t>
      </w:r>
      <w:r>
        <w:t>than</w:t>
      </w:r>
      <w:r>
        <w:rPr>
          <w:spacing w:val="-7"/>
        </w:rPr>
        <w:t xml:space="preserve"> </w:t>
      </w:r>
      <w:r>
        <w:t>three</w:t>
      </w:r>
      <w:r>
        <w:rPr>
          <w:spacing w:val="-4"/>
        </w:rPr>
        <w:t xml:space="preserve"> </w:t>
      </w:r>
      <w:r>
        <w:t>members</w:t>
      </w:r>
      <w:r w:rsidRPr="00526AB9">
        <w:rPr>
          <w:spacing w:val="-7"/>
        </w:rPr>
        <w:t xml:space="preserve"> </w:t>
      </w:r>
      <w:r>
        <w:t>of</w:t>
      </w:r>
      <w:r>
        <w:rPr>
          <w:spacing w:val="-2"/>
        </w:rPr>
        <w:t xml:space="preserve"> </w:t>
      </w:r>
      <w:r>
        <w:t>the</w:t>
      </w:r>
      <w:r>
        <w:rPr>
          <w:spacing w:val="-1"/>
        </w:rPr>
        <w:t xml:space="preserve"> </w:t>
      </w:r>
      <w:r>
        <w:rPr>
          <w:spacing w:val="-2"/>
        </w:rPr>
        <w:t>Board.</w:t>
      </w:r>
      <w:r w:rsidR="00526AB9">
        <w:rPr>
          <w:spacing w:val="-2"/>
        </w:rPr>
        <w:t xml:space="preserve"> </w:t>
      </w:r>
      <w:r>
        <w:t>Not less than two-thirds (2/3) of the Committee’s</w:t>
      </w:r>
      <w:r>
        <w:rPr>
          <w:spacing w:val="-4"/>
        </w:rPr>
        <w:t xml:space="preserve"> </w:t>
      </w:r>
      <w:r>
        <w:t>members, including the Chairperson, shall be “independent”</w:t>
      </w:r>
      <w:r w:rsidRPr="00526AB9">
        <w:rPr>
          <w:spacing w:val="-3"/>
        </w:rPr>
        <w:t xml:space="preserve"> </w:t>
      </w:r>
      <w:r>
        <w:t>in accordance</w:t>
      </w:r>
      <w:r w:rsidRPr="00526AB9">
        <w:rPr>
          <w:spacing w:val="-6"/>
        </w:rPr>
        <w:t xml:space="preserve"> </w:t>
      </w:r>
      <w:r>
        <w:t>with</w:t>
      </w:r>
      <w:r w:rsidRPr="00526AB9">
        <w:rPr>
          <w:spacing w:val="-1"/>
        </w:rPr>
        <w:t xml:space="preserve"> </w:t>
      </w:r>
      <w:r>
        <w:t>Regulation YY (12</w:t>
      </w:r>
      <w:r>
        <w:rPr>
          <w:spacing w:val="80"/>
        </w:rPr>
        <w:t xml:space="preserve"> </w:t>
      </w:r>
      <w:r>
        <w:t>CFR Part</w:t>
      </w:r>
      <w:r>
        <w:rPr>
          <w:spacing w:val="40"/>
        </w:rPr>
        <w:t xml:space="preserve"> </w:t>
      </w:r>
      <w:r>
        <w:t>252)</w:t>
      </w:r>
      <w:r w:rsidRPr="00526AB9">
        <w:rPr>
          <w:spacing w:val="-3"/>
        </w:rPr>
        <w:t xml:space="preserve"> </w:t>
      </w:r>
      <w:r>
        <w:t>of</w:t>
      </w:r>
      <w:r w:rsidRPr="00526AB9">
        <w:rPr>
          <w:spacing w:val="-5"/>
        </w:rPr>
        <w:t xml:space="preserve"> </w:t>
      </w:r>
      <w:r>
        <w:t>the</w:t>
      </w:r>
      <w:r w:rsidRPr="00526AB9">
        <w:rPr>
          <w:spacing w:val="-3"/>
        </w:rPr>
        <w:t xml:space="preserve"> </w:t>
      </w:r>
      <w:r>
        <w:t>Federal</w:t>
      </w:r>
      <w:r w:rsidRPr="00526AB9">
        <w:rPr>
          <w:spacing w:val="-3"/>
        </w:rPr>
        <w:t xml:space="preserve"> </w:t>
      </w:r>
      <w:r>
        <w:t>Reserve</w:t>
      </w:r>
      <w:r w:rsidRPr="00526AB9">
        <w:rPr>
          <w:spacing w:val="-2"/>
        </w:rPr>
        <w:t xml:space="preserve"> </w:t>
      </w:r>
      <w:r>
        <w:t>Board</w:t>
      </w:r>
      <w:r w:rsidRPr="00526AB9">
        <w:rPr>
          <w:spacing w:val="-5"/>
        </w:rPr>
        <w:t xml:space="preserve"> </w:t>
      </w:r>
      <w:r>
        <w:t>and</w:t>
      </w:r>
      <w:r w:rsidRPr="00526AB9">
        <w:rPr>
          <w:spacing w:val="-5"/>
        </w:rPr>
        <w:t xml:space="preserve"> </w:t>
      </w:r>
      <w:r>
        <w:t>other</w:t>
      </w:r>
      <w:r w:rsidRPr="00526AB9">
        <w:rPr>
          <w:spacing w:val="-3"/>
        </w:rPr>
        <w:t xml:space="preserve"> </w:t>
      </w:r>
      <w:r>
        <w:t>applicable rules</w:t>
      </w:r>
      <w:r w:rsidRPr="00526AB9">
        <w:rPr>
          <w:spacing w:val="-15"/>
        </w:rPr>
        <w:t xml:space="preserve"> </w:t>
      </w:r>
      <w:r>
        <w:t>of</w:t>
      </w:r>
      <w:r w:rsidRPr="00526AB9">
        <w:rPr>
          <w:spacing w:val="-3"/>
        </w:rPr>
        <w:t xml:space="preserve"> </w:t>
      </w:r>
      <w:r>
        <w:t>the</w:t>
      </w:r>
      <w:r w:rsidRPr="00526AB9">
        <w:rPr>
          <w:spacing w:val="-6"/>
        </w:rPr>
        <w:t xml:space="preserve"> </w:t>
      </w:r>
      <w:r>
        <w:t>Federal Reserve</w:t>
      </w:r>
      <w:r w:rsidRPr="00526AB9">
        <w:rPr>
          <w:spacing w:val="-6"/>
        </w:rPr>
        <w:t xml:space="preserve"> </w:t>
      </w:r>
      <w:r>
        <w:t>Board,</w:t>
      </w:r>
      <w:r w:rsidRPr="00526AB9">
        <w:rPr>
          <w:spacing w:val="-5"/>
        </w:rPr>
        <w:t xml:space="preserve"> </w:t>
      </w:r>
      <w:r>
        <w:t>the</w:t>
      </w:r>
      <w:r w:rsidRPr="00526AB9">
        <w:rPr>
          <w:spacing w:val="-8"/>
        </w:rPr>
        <w:t xml:space="preserve"> </w:t>
      </w:r>
      <w:r>
        <w:t>U.S.</w:t>
      </w:r>
      <w:r w:rsidRPr="00526AB9">
        <w:rPr>
          <w:spacing w:val="-5"/>
        </w:rPr>
        <w:t xml:space="preserve"> </w:t>
      </w:r>
      <w:r>
        <w:t>Securities</w:t>
      </w:r>
      <w:r w:rsidRPr="00526AB9">
        <w:rPr>
          <w:spacing w:val="-15"/>
        </w:rPr>
        <w:t xml:space="preserve"> </w:t>
      </w:r>
      <w:r>
        <w:t>and Exchange</w:t>
      </w:r>
      <w:r w:rsidRPr="00526AB9">
        <w:rPr>
          <w:spacing w:val="-8"/>
        </w:rPr>
        <w:t xml:space="preserve"> </w:t>
      </w:r>
      <w:r>
        <w:t>Commission</w:t>
      </w:r>
      <w:r w:rsidRPr="00526AB9">
        <w:rPr>
          <w:spacing w:val="-12"/>
        </w:rPr>
        <w:t xml:space="preserve"> </w:t>
      </w:r>
      <w:r>
        <w:t>and the New York Stock</w:t>
      </w:r>
      <w:r w:rsidRPr="00526AB9">
        <w:t xml:space="preserve"> </w:t>
      </w:r>
      <w:r>
        <w:t>Exchange (NYSE).</w:t>
      </w:r>
      <w:r>
        <w:rPr>
          <w:spacing w:val="40"/>
        </w:rPr>
        <w:t xml:space="preserve"> </w:t>
      </w:r>
      <w:r>
        <w:t>At</w:t>
      </w:r>
      <w:r w:rsidRPr="00526AB9">
        <w:t xml:space="preserve"> </w:t>
      </w:r>
      <w:r>
        <w:t>least</w:t>
      </w:r>
      <w:r w:rsidRPr="00526AB9">
        <w:t xml:space="preserve"> </w:t>
      </w:r>
      <w:r>
        <w:t>one</w:t>
      </w:r>
      <w:r w:rsidRPr="00526AB9">
        <w:t xml:space="preserve"> </w:t>
      </w:r>
      <w:r>
        <w:t>member</w:t>
      </w:r>
      <w:r w:rsidRPr="00526AB9">
        <w:t xml:space="preserve"> </w:t>
      </w:r>
      <w:r>
        <w:t>of</w:t>
      </w:r>
      <w:r w:rsidRPr="00526AB9">
        <w:t xml:space="preserve"> </w:t>
      </w:r>
      <w:r>
        <w:t>the</w:t>
      </w:r>
      <w:r w:rsidRPr="00526AB9">
        <w:t xml:space="preserve"> </w:t>
      </w:r>
      <w:r>
        <w:t>Committee</w:t>
      </w:r>
      <w:r w:rsidRPr="00526AB9">
        <w:t xml:space="preserve"> </w:t>
      </w:r>
      <w:r>
        <w:t>shall</w:t>
      </w:r>
      <w:r w:rsidRPr="00526AB9">
        <w:t xml:space="preserve"> </w:t>
      </w:r>
      <w:r>
        <w:t>have</w:t>
      </w:r>
      <w:r w:rsidRPr="00526AB9">
        <w:t xml:space="preserve"> </w:t>
      </w:r>
      <w:r>
        <w:t>experience</w:t>
      </w:r>
      <w:r w:rsidRPr="00526AB9">
        <w:t xml:space="preserve"> </w:t>
      </w:r>
      <w:r>
        <w:t>in identifying, assessing, and managing risk exposures of large, complex firms in accordance with applicable regulatory requirements.</w:t>
      </w:r>
      <w:r>
        <w:rPr>
          <w:spacing w:val="40"/>
        </w:rPr>
        <w:t xml:space="preserve"> </w:t>
      </w:r>
      <w:r>
        <w:t>The Committee shall have members with such</w:t>
      </w:r>
      <w:r w:rsidRPr="00526AB9">
        <w:rPr>
          <w:spacing w:val="-7"/>
        </w:rPr>
        <w:t xml:space="preserve"> </w:t>
      </w:r>
      <w:r>
        <w:t>other</w:t>
      </w:r>
      <w:r w:rsidRPr="00526AB9">
        <w:rPr>
          <w:spacing w:val="-4"/>
        </w:rPr>
        <w:t xml:space="preserve"> </w:t>
      </w:r>
      <w:r>
        <w:t>experience</w:t>
      </w:r>
      <w:r w:rsidRPr="00526AB9">
        <w:rPr>
          <w:spacing w:val="-7"/>
        </w:rPr>
        <w:t xml:space="preserve"> </w:t>
      </w:r>
      <w:r>
        <w:t>and qualifications</w:t>
      </w:r>
      <w:r w:rsidRPr="00526AB9">
        <w:rPr>
          <w:spacing w:val="-13"/>
        </w:rPr>
        <w:t xml:space="preserve"> </w:t>
      </w:r>
      <w:r>
        <w:t>as may be required</w:t>
      </w:r>
      <w:r w:rsidRPr="00526AB9">
        <w:rPr>
          <w:spacing w:val="-2"/>
        </w:rPr>
        <w:t xml:space="preserve"> </w:t>
      </w:r>
      <w:r>
        <w:t>from time</w:t>
      </w:r>
      <w:r w:rsidRPr="00526AB9">
        <w:rPr>
          <w:spacing w:val="-15"/>
        </w:rPr>
        <w:t xml:space="preserve"> </w:t>
      </w:r>
      <w:r>
        <w:t>to</w:t>
      </w:r>
      <w:r w:rsidRPr="00526AB9">
        <w:rPr>
          <w:spacing w:val="-15"/>
        </w:rPr>
        <w:t xml:space="preserve"> </w:t>
      </w:r>
      <w:r>
        <w:t>time</w:t>
      </w:r>
      <w:r w:rsidRPr="00526AB9">
        <w:rPr>
          <w:spacing w:val="-15"/>
        </w:rPr>
        <w:t xml:space="preserve"> </w:t>
      </w:r>
      <w:r>
        <w:t>by applicable regulatory authorities.</w:t>
      </w:r>
    </w:p>
    <w:p w14:paraId="47F4C507" w14:textId="77777777" w:rsidR="007B4928" w:rsidRPr="00526AB9" w:rsidRDefault="007B4928" w:rsidP="00526AB9">
      <w:pPr>
        <w:pStyle w:val="BodyText"/>
        <w:tabs>
          <w:tab w:val="left" w:pos="6840"/>
        </w:tabs>
        <w:ind w:left="0" w:right="10" w:firstLine="720"/>
      </w:pPr>
    </w:p>
    <w:p w14:paraId="14376F98" w14:textId="77777777" w:rsidR="007B4928" w:rsidRDefault="0083485A" w:rsidP="00526AB9">
      <w:pPr>
        <w:pStyle w:val="BodyText"/>
        <w:tabs>
          <w:tab w:val="left" w:pos="6840"/>
        </w:tabs>
        <w:ind w:left="0" w:right="10" w:firstLine="720"/>
      </w:pPr>
      <w:r>
        <w:rPr>
          <w:u w:val="single"/>
        </w:rPr>
        <w:t>Committee</w:t>
      </w:r>
      <w:r w:rsidRPr="00526AB9">
        <w:rPr>
          <w:spacing w:val="-3"/>
          <w:u w:val="single"/>
        </w:rPr>
        <w:t xml:space="preserve"> </w:t>
      </w:r>
      <w:r>
        <w:rPr>
          <w:u w:val="single"/>
        </w:rPr>
        <w:t>Structure</w:t>
      </w:r>
      <w:r w:rsidRPr="00526AB9">
        <w:rPr>
          <w:spacing w:val="-15"/>
          <w:u w:val="single"/>
        </w:rPr>
        <w:t xml:space="preserve"> </w:t>
      </w:r>
      <w:r>
        <w:rPr>
          <w:u w:val="single"/>
        </w:rPr>
        <w:t>and</w:t>
      </w:r>
      <w:r w:rsidRPr="00526AB9">
        <w:rPr>
          <w:spacing w:val="-8"/>
          <w:u w:val="single"/>
        </w:rPr>
        <w:t xml:space="preserve"> </w:t>
      </w:r>
      <w:r>
        <w:rPr>
          <w:spacing w:val="-2"/>
          <w:u w:val="single"/>
        </w:rPr>
        <w:t>Operations</w:t>
      </w:r>
    </w:p>
    <w:p w14:paraId="2DC0C9BA" w14:textId="77777777" w:rsidR="007B4928" w:rsidRPr="00526AB9" w:rsidRDefault="007B4928" w:rsidP="00526AB9">
      <w:pPr>
        <w:pStyle w:val="BodyText"/>
        <w:tabs>
          <w:tab w:val="left" w:pos="6840"/>
        </w:tabs>
        <w:ind w:left="0" w:right="10" w:firstLine="720"/>
        <w:rPr>
          <w:sz w:val="23"/>
        </w:rPr>
      </w:pPr>
    </w:p>
    <w:p w14:paraId="58079E30" w14:textId="77777777" w:rsidR="007B4928" w:rsidRDefault="0083485A" w:rsidP="00526AB9">
      <w:pPr>
        <w:pStyle w:val="BodyText"/>
        <w:tabs>
          <w:tab w:val="left" w:pos="6840"/>
        </w:tabs>
        <w:ind w:left="0" w:right="10" w:firstLine="720"/>
      </w:pPr>
      <w:r>
        <w:t>The</w:t>
      </w:r>
      <w:r>
        <w:rPr>
          <w:spacing w:val="-6"/>
        </w:rPr>
        <w:t xml:space="preserve"> </w:t>
      </w:r>
      <w:r>
        <w:t>Board shall</w:t>
      </w:r>
      <w:r>
        <w:rPr>
          <w:spacing w:val="-5"/>
        </w:rPr>
        <w:t xml:space="preserve"> </w:t>
      </w:r>
      <w:r>
        <w:t>appoint</w:t>
      </w:r>
      <w:r>
        <w:rPr>
          <w:spacing w:val="-1"/>
        </w:rPr>
        <w:t xml:space="preserve"> </w:t>
      </w:r>
      <w:r>
        <w:t>the</w:t>
      </w:r>
      <w:r>
        <w:rPr>
          <w:spacing w:val="-1"/>
        </w:rPr>
        <w:t xml:space="preserve"> </w:t>
      </w:r>
      <w:r>
        <w:t>members</w:t>
      </w:r>
      <w:r w:rsidRPr="00526AB9">
        <w:rPr>
          <w:spacing w:val="-5"/>
        </w:rPr>
        <w:t xml:space="preserve"> </w:t>
      </w:r>
      <w:r>
        <w:t>of the</w:t>
      </w:r>
      <w:r>
        <w:rPr>
          <w:spacing w:val="-4"/>
        </w:rPr>
        <w:t xml:space="preserve"> </w:t>
      </w:r>
      <w:r>
        <w:t>Committee</w:t>
      </w:r>
      <w:r>
        <w:rPr>
          <w:spacing w:val="-1"/>
        </w:rPr>
        <w:t xml:space="preserve"> </w:t>
      </w:r>
      <w:r>
        <w:t>and</w:t>
      </w:r>
      <w:r>
        <w:rPr>
          <w:spacing w:val="-2"/>
        </w:rPr>
        <w:t xml:space="preserve"> </w:t>
      </w:r>
      <w:r>
        <w:t>shall</w:t>
      </w:r>
      <w:r>
        <w:rPr>
          <w:spacing w:val="-7"/>
        </w:rPr>
        <w:t xml:space="preserve"> </w:t>
      </w:r>
      <w:r>
        <w:t>designate one member of the Committee to serve as its Chairperson.</w:t>
      </w:r>
      <w:r>
        <w:rPr>
          <w:spacing w:val="40"/>
        </w:rPr>
        <w:t xml:space="preserve"> </w:t>
      </w:r>
      <w:r>
        <w:t>The Committee members</w:t>
      </w:r>
      <w:r>
        <w:rPr>
          <w:spacing w:val="-2"/>
        </w:rPr>
        <w:t xml:space="preserve"> </w:t>
      </w:r>
      <w:r>
        <w:t>serve for such</w:t>
      </w:r>
      <w:r>
        <w:rPr>
          <w:spacing w:val="-2"/>
        </w:rPr>
        <w:t xml:space="preserve"> </w:t>
      </w:r>
      <w:r>
        <w:t>term or terms as the Board may determine.</w:t>
      </w:r>
      <w:r>
        <w:rPr>
          <w:spacing w:val="-6"/>
        </w:rPr>
        <w:t xml:space="preserve"> </w:t>
      </w:r>
      <w:r>
        <w:t>The Board may remove any member from the Committee at any time. The Committee shall meet</w:t>
      </w:r>
      <w:r>
        <w:rPr>
          <w:spacing w:val="-7"/>
        </w:rPr>
        <w:t xml:space="preserve"> </w:t>
      </w:r>
      <w:r>
        <w:t>as often</w:t>
      </w:r>
      <w:r>
        <w:rPr>
          <w:spacing w:val="-2"/>
        </w:rPr>
        <w:t xml:space="preserve"> </w:t>
      </w:r>
      <w:r>
        <w:t>as it deems necessary</w:t>
      </w:r>
      <w:r>
        <w:rPr>
          <w:spacing w:val="-4"/>
        </w:rPr>
        <w:t xml:space="preserve"> </w:t>
      </w:r>
      <w:r>
        <w:t>to carry out its responsibilities,</w:t>
      </w:r>
      <w:r>
        <w:rPr>
          <w:spacing w:val="-15"/>
        </w:rPr>
        <w:t xml:space="preserve"> </w:t>
      </w:r>
      <w:r>
        <w:t xml:space="preserve">but not less </w:t>
      </w:r>
      <w:r>
        <w:rPr>
          <w:spacing w:val="-2"/>
        </w:rPr>
        <w:t>frequently</w:t>
      </w:r>
      <w:r>
        <w:rPr>
          <w:spacing w:val="-15"/>
        </w:rPr>
        <w:t xml:space="preserve"> </w:t>
      </w:r>
      <w:r>
        <w:rPr>
          <w:spacing w:val="-2"/>
        </w:rPr>
        <w:t>than</w:t>
      </w:r>
      <w:r>
        <w:rPr>
          <w:spacing w:val="-15"/>
        </w:rPr>
        <w:t xml:space="preserve"> </w:t>
      </w:r>
      <w:r>
        <w:rPr>
          <w:spacing w:val="-2"/>
        </w:rPr>
        <w:t>quarterly.</w:t>
      </w:r>
      <w:r>
        <w:rPr>
          <w:spacing w:val="-14"/>
        </w:rPr>
        <w:t xml:space="preserve"> </w:t>
      </w:r>
      <w:r>
        <w:rPr>
          <w:spacing w:val="-2"/>
        </w:rPr>
        <w:t>Attendance</w:t>
      </w:r>
      <w:r>
        <w:rPr>
          <w:spacing w:val="-15"/>
        </w:rPr>
        <w:t xml:space="preserve"> </w:t>
      </w:r>
      <w:r>
        <w:rPr>
          <w:spacing w:val="-2"/>
        </w:rPr>
        <w:t>and</w:t>
      </w:r>
      <w:r>
        <w:rPr>
          <w:spacing w:val="-15"/>
        </w:rPr>
        <w:t xml:space="preserve"> </w:t>
      </w:r>
      <w:r>
        <w:rPr>
          <w:spacing w:val="-2"/>
        </w:rPr>
        <w:t>participation</w:t>
      </w:r>
      <w:r>
        <w:rPr>
          <w:spacing w:val="-15"/>
        </w:rPr>
        <w:t xml:space="preserve"> </w:t>
      </w:r>
      <w:r>
        <w:rPr>
          <w:spacing w:val="-2"/>
        </w:rPr>
        <w:t>in</w:t>
      </w:r>
      <w:r>
        <w:rPr>
          <w:spacing w:val="-14"/>
        </w:rPr>
        <w:t xml:space="preserve"> </w:t>
      </w:r>
      <w:r>
        <w:rPr>
          <w:spacing w:val="-2"/>
        </w:rPr>
        <w:t>a</w:t>
      </w:r>
      <w:r>
        <w:rPr>
          <w:spacing w:val="-15"/>
        </w:rPr>
        <w:t xml:space="preserve"> </w:t>
      </w:r>
      <w:r>
        <w:rPr>
          <w:spacing w:val="-2"/>
        </w:rPr>
        <w:t>meeting</w:t>
      </w:r>
      <w:r>
        <w:rPr>
          <w:spacing w:val="-15"/>
        </w:rPr>
        <w:t xml:space="preserve"> </w:t>
      </w:r>
      <w:r>
        <w:rPr>
          <w:spacing w:val="-2"/>
        </w:rPr>
        <w:t>may</w:t>
      </w:r>
      <w:r>
        <w:rPr>
          <w:spacing w:val="-14"/>
        </w:rPr>
        <w:t xml:space="preserve"> </w:t>
      </w:r>
      <w:r>
        <w:rPr>
          <w:spacing w:val="-2"/>
        </w:rPr>
        <w:t>take</w:t>
      </w:r>
      <w:r>
        <w:rPr>
          <w:spacing w:val="-15"/>
        </w:rPr>
        <w:t xml:space="preserve"> </w:t>
      </w:r>
      <w:r>
        <w:rPr>
          <w:spacing w:val="-2"/>
        </w:rPr>
        <w:t>place by</w:t>
      </w:r>
      <w:r w:rsidRPr="00526AB9">
        <w:rPr>
          <w:spacing w:val="-12"/>
        </w:rPr>
        <w:t xml:space="preserve"> </w:t>
      </w:r>
      <w:r>
        <w:rPr>
          <w:spacing w:val="-2"/>
        </w:rPr>
        <w:t>means</w:t>
      </w:r>
      <w:r w:rsidRPr="00526AB9">
        <w:rPr>
          <w:spacing w:val="-13"/>
        </w:rPr>
        <w:t xml:space="preserve"> </w:t>
      </w:r>
      <w:r>
        <w:rPr>
          <w:spacing w:val="-2"/>
        </w:rPr>
        <w:t>of</w:t>
      </w:r>
      <w:r w:rsidRPr="00526AB9">
        <w:rPr>
          <w:spacing w:val="-13"/>
        </w:rPr>
        <w:t xml:space="preserve"> </w:t>
      </w:r>
      <w:r>
        <w:rPr>
          <w:spacing w:val="-2"/>
        </w:rPr>
        <w:t>conference</w:t>
      </w:r>
      <w:r w:rsidRPr="00526AB9">
        <w:rPr>
          <w:spacing w:val="-13"/>
        </w:rPr>
        <w:t xml:space="preserve"> </w:t>
      </w:r>
      <w:r>
        <w:rPr>
          <w:spacing w:val="-2"/>
        </w:rPr>
        <w:t>call,</w:t>
      </w:r>
      <w:r w:rsidRPr="00526AB9">
        <w:rPr>
          <w:spacing w:val="-15"/>
        </w:rPr>
        <w:t xml:space="preserve"> </w:t>
      </w:r>
      <w:r>
        <w:rPr>
          <w:spacing w:val="-2"/>
        </w:rPr>
        <w:t>videoconference</w:t>
      </w:r>
      <w:r>
        <w:rPr>
          <w:spacing w:val="-12"/>
        </w:rPr>
        <w:t xml:space="preserve"> </w:t>
      </w:r>
      <w:r>
        <w:rPr>
          <w:spacing w:val="-2"/>
        </w:rPr>
        <w:t>or</w:t>
      </w:r>
      <w:r w:rsidRPr="00526AB9">
        <w:rPr>
          <w:spacing w:val="-14"/>
        </w:rPr>
        <w:t xml:space="preserve"> </w:t>
      </w:r>
      <w:r>
        <w:rPr>
          <w:spacing w:val="-2"/>
        </w:rPr>
        <w:t>other</w:t>
      </w:r>
      <w:r w:rsidRPr="00526AB9">
        <w:rPr>
          <w:spacing w:val="-14"/>
        </w:rPr>
        <w:t xml:space="preserve"> </w:t>
      </w:r>
      <w:r>
        <w:rPr>
          <w:spacing w:val="-2"/>
        </w:rPr>
        <w:t>communications</w:t>
      </w:r>
      <w:r w:rsidRPr="00526AB9">
        <w:rPr>
          <w:spacing w:val="-13"/>
        </w:rPr>
        <w:t xml:space="preserve"> </w:t>
      </w:r>
      <w:r>
        <w:rPr>
          <w:spacing w:val="-2"/>
        </w:rPr>
        <w:t>equipment</w:t>
      </w:r>
      <w:r w:rsidRPr="00526AB9">
        <w:rPr>
          <w:spacing w:val="-15"/>
        </w:rPr>
        <w:t xml:space="preserve"> </w:t>
      </w:r>
      <w:r>
        <w:rPr>
          <w:spacing w:val="-2"/>
        </w:rPr>
        <w:t xml:space="preserve">by </w:t>
      </w:r>
      <w:r>
        <w:rPr>
          <w:spacing w:val="-4"/>
        </w:rPr>
        <w:t>means</w:t>
      </w:r>
      <w:r>
        <w:rPr>
          <w:spacing w:val="-8"/>
        </w:rPr>
        <w:t xml:space="preserve"> </w:t>
      </w:r>
      <w:r>
        <w:rPr>
          <w:spacing w:val="-4"/>
        </w:rPr>
        <w:t>of</w:t>
      </w:r>
      <w:r>
        <w:rPr>
          <w:spacing w:val="-8"/>
        </w:rPr>
        <w:t xml:space="preserve"> </w:t>
      </w:r>
      <w:r>
        <w:rPr>
          <w:spacing w:val="-4"/>
        </w:rPr>
        <w:t>which</w:t>
      </w:r>
      <w:r>
        <w:rPr>
          <w:spacing w:val="-8"/>
        </w:rPr>
        <w:t xml:space="preserve"> </w:t>
      </w:r>
      <w:r>
        <w:rPr>
          <w:spacing w:val="-4"/>
        </w:rPr>
        <w:t>all</w:t>
      </w:r>
      <w:r>
        <w:rPr>
          <w:spacing w:val="-9"/>
        </w:rPr>
        <w:t xml:space="preserve"> </w:t>
      </w:r>
      <w:proofErr w:type="gramStart"/>
      <w:r>
        <w:rPr>
          <w:spacing w:val="-4"/>
        </w:rPr>
        <w:t>persons</w:t>
      </w:r>
      <w:proofErr w:type="gramEnd"/>
      <w:r>
        <w:rPr>
          <w:spacing w:val="-8"/>
        </w:rPr>
        <w:t xml:space="preserve"> </w:t>
      </w:r>
      <w:r>
        <w:rPr>
          <w:spacing w:val="-4"/>
        </w:rPr>
        <w:t>participating</w:t>
      </w:r>
      <w:r>
        <w:rPr>
          <w:spacing w:val="-9"/>
        </w:rPr>
        <w:t xml:space="preserve"> </w:t>
      </w:r>
      <w:r>
        <w:rPr>
          <w:spacing w:val="-4"/>
        </w:rPr>
        <w:t>in</w:t>
      </w:r>
      <w:r>
        <w:rPr>
          <w:spacing w:val="-8"/>
        </w:rPr>
        <w:t xml:space="preserve"> </w:t>
      </w:r>
      <w:r>
        <w:rPr>
          <w:spacing w:val="-4"/>
        </w:rPr>
        <w:t>the</w:t>
      </w:r>
      <w:r>
        <w:rPr>
          <w:spacing w:val="-8"/>
        </w:rPr>
        <w:t xml:space="preserve"> </w:t>
      </w:r>
      <w:r>
        <w:rPr>
          <w:spacing w:val="-4"/>
        </w:rPr>
        <w:t>meeting</w:t>
      </w:r>
      <w:r>
        <w:rPr>
          <w:spacing w:val="-7"/>
        </w:rPr>
        <w:t xml:space="preserve"> </w:t>
      </w:r>
      <w:r>
        <w:rPr>
          <w:spacing w:val="-4"/>
        </w:rPr>
        <w:t>can</w:t>
      </w:r>
      <w:r>
        <w:rPr>
          <w:spacing w:val="-10"/>
        </w:rPr>
        <w:t xml:space="preserve"> </w:t>
      </w:r>
      <w:r>
        <w:rPr>
          <w:spacing w:val="-4"/>
        </w:rPr>
        <w:t>hear</w:t>
      </w:r>
      <w:r w:rsidRPr="00526AB9">
        <w:rPr>
          <w:spacing w:val="-9"/>
        </w:rPr>
        <w:t xml:space="preserve"> </w:t>
      </w:r>
      <w:r>
        <w:rPr>
          <w:spacing w:val="-4"/>
        </w:rPr>
        <w:t>each</w:t>
      </w:r>
      <w:r>
        <w:rPr>
          <w:spacing w:val="-8"/>
        </w:rPr>
        <w:t xml:space="preserve"> </w:t>
      </w:r>
      <w:r>
        <w:rPr>
          <w:spacing w:val="-4"/>
        </w:rPr>
        <w:t>other.</w:t>
      </w:r>
      <w:r>
        <w:rPr>
          <w:spacing w:val="-6"/>
        </w:rPr>
        <w:t xml:space="preserve"> </w:t>
      </w:r>
      <w:r>
        <w:rPr>
          <w:spacing w:val="-4"/>
        </w:rPr>
        <w:t xml:space="preserve">Because </w:t>
      </w:r>
      <w:r>
        <w:t>of the potential overlap of their responsibilities,</w:t>
      </w:r>
      <w:r>
        <w:rPr>
          <w:spacing w:val="-14"/>
        </w:rPr>
        <w:t xml:space="preserve"> </w:t>
      </w:r>
      <w:r>
        <w:t>at least one meeting per year of the Committee shall be a joint meeting with the Audit Committee of the Board.</w:t>
      </w:r>
    </w:p>
    <w:p w14:paraId="404D4028" w14:textId="77777777" w:rsidR="00526AB9" w:rsidRDefault="00526AB9" w:rsidP="00526AB9">
      <w:pPr>
        <w:pStyle w:val="BodyText"/>
        <w:tabs>
          <w:tab w:val="left" w:pos="6840"/>
        </w:tabs>
        <w:ind w:left="0" w:right="10" w:firstLine="720"/>
      </w:pPr>
    </w:p>
    <w:p w14:paraId="6D724475" w14:textId="00F3914F" w:rsidR="007B4928" w:rsidRDefault="0083485A" w:rsidP="005A5AA1">
      <w:pPr>
        <w:pStyle w:val="BodyText"/>
        <w:widowControl/>
        <w:tabs>
          <w:tab w:val="left" w:pos="6840"/>
        </w:tabs>
        <w:ind w:left="0" w:right="14" w:firstLine="720"/>
      </w:pPr>
      <w:r>
        <w:t>The</w:t>
      </w:r>
      <w:r>
        <w:rPr>
          <w:spacing w:val="-4"/>
        </w:rPr>
        <w:t xml:space="preserve"> </w:t>
      </w:r>
      <w:r>
        <w:t>Committee</w:t>
      </w:r>
      <w:r>
        <w:rPr>
          <w:spacing w:val="-1"/>
        </w:rPr>
        <w:t xml:space="preserve"> </w:t>
      </w:r>
      <w:r>
        <w:t>is governed</w:t>
      </w:r>
      <w:r>
        <w:rPr>
          <w:spacing w:val="-10"/>
        </w:rPr>
        <w:t xml:space="preserve"> </w:t>
      </w:r>
      <w:r>
        <w:t>by the</w:t>
      </w:r>
      <w:r>
        <w:rPr>
          <w:spacing w:val="-1"/>
        </w:rPr>
        <w:t xml:space="preserve"> </w:t>
      </w:r>
      <w:r>
        <w:t>same rules</w:t>
      </w:r>
      <w:r>
        <w:rPr>
          <w:spacing w:val="-11"/>
        </w:rPr>
        <w:t xml:space="preserve"> </w:t>
      </w:r>
      <w:r>
        <w:t>regarding</w:t>
      </w:r>
      <w:r>
        <w:rPr>
          <w:spacing w:val="-5"/>
        </w:rPr>
        <w:t xml:space="preserve"> </w:t>
      </w:r>
      <w:r>
        <w:t>meetings,</w:t>
      </w:r>
      <w:r>
        <w:rPr>
          <w:spacing w:val="-3"/>
        </w:rPr>
        <w:t xml:space="preserve"> </w:t>
      </w:r>
      <w:r>
        <w:t>action</w:t>
      </w:r>
      <w:r>
        <w:rPr>
          <w:spacing w:val="-9"/>
        </w:rPr>
        <w:t xml:space="preserve"> </w:t>
      </w:r>
      <w:r>
        <w:t>without meetings, notice, waiver</w:t>
      </w:r>
      <w:r>
        <w:rPr>
          <w:spacing w:val="-1"/>
        </w:rPr>
        <w:t xml:space="preserve"> </w:t>
      </w:r>
      <w:r>
        <w:t>of notice, and quorum and voting requirements</w:t>
      </w:r>
      <w:r w:rsidRPr="00526AB9">
        <w:rPr>
          <w:spacing w:val="-4"/>
        </w:rPr>
        <w:t xml:space="preserve"> </w:t>
      </w:r>
      <w:r>
        <w:t>as are applicable</w:t>
      </w:r>
      <w:r>
        <w:rPr>
          <w:spacing w:val="-11"/>
        </w:rPr>
        <w:t xml:space="preserve"> </w:t>
      </w:r>
      <w:r>
        <w:t>to</w:t>
      </w:r>
      <w:r>
        <w:rPr>
          <w:spacing w:val="-4"/>
        </w:rPr>
        <w:t xml:space="preserve"> </w:t>
      </w:r>
      <w:r>
        <w:t>the</w:t>
      </w:r>
      <w:r>
        <w:rPr>
          <w:spacing w:val="-4"/>
        </w:rPr>
        <w:t xml:space="preserve"> </w:t>
      </w:r>
      <w:r>
        <w:t>Board.</w:t>
      </w:r>
      <w:r w:rsidRPr="00526AB9">
        <w:rPr>
          <w:spacing w:val="-4"/>
        </w:rPr>
        <w:t xml:space="preserve"> </w:t>
      </w:r>
      <w:r>
        <w:t>The</w:t>
      </w:r>
      <w:r>
        <w:rPr>
          <w:spacing w:val="-10"/>
        </w:rPr>
        <w:t xml:space="preserve"> </w:t>
      </w:r>
      <w:r>
        <w:t>Committee</w:t>
      </w:r>
      <w:r>
        <w:rPr>
          <w:spacing w:val="-4"/>
        </w:rPr>
        <w:t xml:space="preserve"> </w:t>
      </w:r>
      <w:r>
        <w:t>may</w:t>
      </w:r>
      <w:r>
        <w:rPr>
          <w:spacing w:val="-3"/>
        </w:rPr>
        <w:t xml:space="preserve"> </w:t>
      </w:r>
      <w:r>
        <w:t>delegate</w:t>
      </w:r>
      <w:r>
        <w:rPr>
          <w:spacing w:val="-9"/>
        </w:rPr>
        <w:t xml:space="preserve"> </w:t>
      </w:r>
      <w:r>
        <w:t>any</w:t>
      </w:r>
      <w:r>
        <w:rPr>
          <w:spacing w:val="-6"/>
        </w:rPr>
        <w:t xml:space="preserve"> </w:t>
      </w:r>
      <w:r>
        <w:t>of</w:t>
      </w:r>
      <w:r>
        <w:rPr>
          <w:spacing w:val="-7"/>
        </w:rPr>
        <w:t xml:space="preserve"> </w:t>
      </w:r>
      <w:r>
        <w:t>its</w:t>
      </w:r>
      <w:r w:rsidRPr="00526AB9">
        <w:rPr>
          <w:spacing w:val="-9"/>
        </w:rPr>
        <w:t xml:space="preserve"> </w:t>
      </w:r>
      <w:r>
        <w:t>responsibilities</w:t>
      </w:r>
      <w:r>
        <w:rPr>
          <w:spacing w:val="-22"/>
        </w:rPr>
        <w:t xml:space="preserve"> </w:t>
      </w:r>
      <w:r>
        <w:t>to</w:t>
      </w:r>
      <w:r w:rsidR="00526AB9">
        <w:t xml:space="preserve"> </w:t>
      </w:r>
      <w:r>
        <w:t>one or more subcommittees</w:t>
      </w:r>
      <w:r>
        <w:rPr>
          <w:spacing w:val="-6"/>
        </w:rPr>
        <w:t xml:space="preserve"> </w:t>
      </w:r>
      <w:r>
        <w:t>as it deems appropriate in its sole discretion.</w:t>
      </w:r>
      <w:r>
        <w:rPr>
          <w:spacing w:val="-3"/>
        </w:rPr>
        <w:t xml:space="preserve"> </w:t>
      </w:r>
      <w:r>
        <w:t xml:space="preserve">The </w:t>
      </w:r>
      <w:r>
        <w:lastRenderedPageBreak/>
        <w:t>Committee</w:t>
      </w:r>
      <w:r>
        <w:rPr>
          <w:spacing w:val="-4"/>
        </w:rPr>
        <w:t xml:space="preserve"> </w:t>
      </w:r>
      <w:r>
        <w:t>shall</w:t>
      </w:r>
      <w:r>
        <w:rPr>
          <w:spacing w:val="-10"/>
        </w:rPr>
        <w:t xml:space="preserve"> </w:t>
      </w:r>
      <w:r>
        <w:t>report</w:t>
      </w:r>
      <w:r>
        <w:rPr>
          <w:spacing w:val="-9"/>
        </w:rPr>
        <w:t xml:space="preserve"> </w:t>
      </w:r>
      <w:r>
        <w:t>regularly</w:t>
      </w:r>
      <w:r>
        <w:rPr>
          <w:spacing w:val="-10"/>
        </w:rPr>
        <w:t xml:space="preserve"> </w:t>
      </w:r>
      <w:r>
        <w:t>to</w:t>
      </w:r>
      <w:r>
        <w:rPr>
          <w:spacing w:val="-6"/>
        </w:rPr>
        <w:t xml:space="preserve"> </w:t>
      </w:r>
      <w:r>
        <w:t>the</w:t>
      </w:r>
      <w:r>
        <w:rPr>
          <w:spacing w:val="-9"/>
        </w:rPr>
        <w:t xml:space="preserve"> </w:t>
      </w:r>
      <w:r>
        <w:t>Board</w:t>
      </w:r>
      <w:r>
        <w:rPr>
          <w:spacing w:val="-5"/>
        </w:rPr>
        <w:t xml:space="preserve"> </w:t>
      </w:r>
      <w:r>
        <w:t>regarding</w:t>
      </w:r>
      <w:r>
        <w:rPr>
          <w:spacing w:val="-10"/>
        </w:rPr>
        <w:t xml:space="preserve"> </w:t>
      </w:r>
      <w:r>
        <w:t>its</w:t>
      </w:r>
      <w:r>
        <w:rPr>
          <w:spacing w:val="-10"/>
        </w:rPr>
        <w:t xml:space="preserve"> </w:t>
      </w:r>
      <w:r>
        <w:t>actions</w:t>
      </w:r>
      <w:r>
        <w:rPr>
          <w:spacing w:val="-12"/>
        </w:rPr>
        <w:t xml:space="preserve"> </w:t>
      </w:r>
      <w:r>
        <w:t>and</w:t>
      </w:r>
      <w:r>
        <w:rPr>
          <w:spacing w:val="-4"/>
        </w:rPr>
        <w:t xml:space="preserve"> </w:t>
      </w:r>
      <w:r>
        <w:t>significant matters considered by the Committee.</w:t>
      </w:r>
    </w:p>
    <w:p w14:paraId="53B940C0" w14:textId="77777777" w:rsidR="007B4928" w:rsidRDefault="007B4928" w:rsidP="00526AB9">
      <w:pPr>
        <w:pStyle w:val="BodyText"/>
        <w:tabs>
          <w:tab w:val="left" w:pos="6840"/>
        </w:tabs>
        <w:ind w:left="0" w:right="10" w:firstLine="720"/>
        <w:rPr>
          <w:sz w:val="25"/>
        </w:rPr>
      </w:pPr>
    </w:p>
    <w:p w14:paraId="04F5F685" w14:textId="77777777" w:rsidR="007B4928" w:rsidRDefault="0083485A" w:rsidP="00526AB9">
      <w:pPr>
        <w:pStyle w:val="BodyText"/>
        <w:tabs>
          <w:tab w:val="left" w:pos="6840"/>
        </w:tabs>
        <w:ind w:left="0" w:right="10" w:firstLine="720"/>
      </w:pPr>
      <w:r>
        <w:rPr>
          <w:u w:val="single"/>
        </w:rPr>
        <w:t>Committee</w:t>
      </w:r>
      <w:r>
        <w:rPr>
          <w:spacing w:val="-4"/>
          <w:u w:val="single"/>
        </w:rPr>
        <w:t xml:space="preserve"> </w:t>
      </w:r>
      <w:r>
        <w:rPr>
          <w:u w:val="single"/>
        </w:rPr>
        <w:t>Duties</w:t>
      </w:r>
      <w:r>
        <w:rPr>
          <w:spacing w:val="-17"/>
          <w:u w:val="single"/>
        </w:rPr>
        <w:t xml:space="preserve"> </w:t>
      </w:r>
      <w:r>
        <w:rPr>
          <w:u w:val="single"/>
        </w:rPr>
        <w:t>and</w:t>
      </w:r>
      <w:r>
        <w:rPr>
          <w:spacing w:val="-5"/>
          <w:u w:val="single"/>
        </w:rPr>
        <w:t xml:space="preserve"> </w:t>
      </w:r>
      <w:r>
        <w:rPr>
          <w:spacing w:val="-2"/>
          <w:u w:val="single"/>
        </w:rPr>
        <w:t>Responsibilities</w:t>
      </w:r>
    </w:p>
    <w:p w14:paraId="6AFF0DF4" w14:textId="77777777" w:rsidR="007B4928" w:rsidRDefault="007B4928" w:rsidP="00526AB9">
      <w:pPr>
        <w:pStyle w:val="BodyText"/>
        <w:tabs>
          <w:tab w:val="left" w:pos="6840"/>
        </w:tabs>
        <w:ind w:left="0" w:right="10" w:firstLine="720"/>
        <w:rPr>
          <w:sz w:val="23"/>
        </w:rPr>
      </w:pPr>
    </w:p>
    <w:p w14:paraId="55C727F9" w14:textId="004D775B" w:rsidR="007B4928" w:rsidRDefault="0083485A" w:rsidP="00526AB9">
      <w:pPr>
        <w:pStyle w:val="BodyText"/>
        <w:tabs>
          <w:tab w:val="left" w:pos="6840"/>
        </w:tabs>
        <w:ind w:left="0" w:right="10" w:firstLine="720"/>
      </w:pPr>
      <w:r>
        <w:t>The Committee’s role is one of oversight and effective challenge. The Company’s management is responsible</w:t>
      </w:r>
      <w:r>
        <w:rPr>
          <w:spacing w:val="-1"/>
        </w:rPr>
        <w:t xml:space="preserve"> </w:t>
      </w:r>
      <w:r>
        <w:t xml:space="preserve">for identifying, measuring, </w:t>
      </w:r>
      <w:r w:rsidR="008614F8">
        <w:t xml:space="preserve">controlling, </w:t>
      </w:r>
      <w:r>
        <w:t>monitoring</w:t>
      </w:r>
      <w:r w:rsidR="00A31385">
        <w:t>,</w:t>
      </w:r>
      <w:r>
        <w:rPr>
          <w:spacing w:val="-1"/>
        </w:rPr>
        <w:t xml:space="preserve"> </w:t>
      </w:r>
      <w:r>
        <w:t>and managing</w:t>
      </w:r>
      <w:r>
        <w:rPr>
          <w:spacing w:val="-14"/>
        </w:rPr>
        <w:t xml:space="preserve"> </w:t>
      </w:r>
      <w:r>
        <w:t>risk</w:t>
      </w:r>
      <w:r>
        <w:rPr>
          <w:spacing w:val="-13"/>
        </w:rPr>
        <w:t xml:space="preserve"> </w:t>
      </w:r>
      <w:r>
        <w:t>and</w:t>
      </w:r>
      <w:r>
        <w:rPr>
          <w:spacing w:val="-5"/>
        </w:rPr>
        <w:t xml:space="preserve"> </w:t>
      </w:r>
      <w:r>
        <w:t>ensuring</w:t>
      </w:r>
      <w:r>
        <w:rPr>
          <w:spacing w:val="-3"/>
        </w:rPr>
        <w:t xml:space="preserve"> </w:t>
      </w:r>
      <w:r>
        <w:t>systems</w:t>
      </w:r>
      <w:r>
        <w:rPr>
          <w:spacing w:val="-6"/>
        </w:rPr>
        <w:t xml:space="preserve"> </w:t>
      </w:r>
      <w:r>
        <w:t>and</w:t>
      </w:r>
      <w:r>
        <w:rPr>
          <w:spacing w:val="-4"/>
        </w:rPr>
        <w:t xml:space="preserve"> </w:t>
      </w:r>
      <w:r>
        <w:t>processes</w:t>
      </w:r>
      <w:r>
        <w:rPr>
          <w:spacing w:val="-16"/>
        </w:rPr>
        <w:t xml:space="preserve"> </w:t>
      </w:r>
      <w:r>
        <w:t>are</w:t>
      </w:r>
      <w:r>
        <w:rPr>
          <w:spacing w:val="-5"/>
        </w:rPr>
        <w:t xml:space="preserve"> </w:t>
      </w:r>
      <w:r>
        <w:t>in</w:t>
      </w:r>
      <w:r>
        <w:rPr>
          <w:spacing w:val="-8"/>
        </w:rPr>
        <w:t xml:space="preserve"> </w:t>
      </w:r>
      <w:r>
        <w:t>place</w:t>
      </w:r>
      <w:r>
        <w:rPr>
          <w:spacing w:val="-5"/>
        </w:rPr>
        <w:t xml:space="preserve"> </w:t>
      </w:r>
      <w:r>
        <w:t>to</w:t>
      </w:r>
      <w:r>
        <w:rPr>
          <w:spacing w:val="-5"/>
        </w:rPr>
        <w:t xml:space="preserve"> </w:t>
      </w:r>
      <w:r>
        <w:t>accomplish</w:t>
      </w:r>
      <w:r>
        <w:rPr>
          <w:spacing w:val="-15"/>
        </w:rPr>
        <w:t xml:space="preserve"> </w:t>
      </w:r>
      <w:r>
        <w:t>those tasks effectively.</w:t>
      </w:r>
      <w:r>
        <w:rPr>
          <w:spacing w:val="40"/>
        </w:rPr>
        <w:t xml:space="preserve"> </w:t>
      </w:r>
      <w:r>
        <w:t>In addition to other duties and responsibilities</w:t>
      </w:r>
      <w:r>
        <w:rPr>
          <w:spacing w:val="-13"/>
        </w:rPr>
        <w:t xml:space="preserve"> </w:t>
      </w:r>
      <w:r>
        <w:t xml:space="preserve">the Committee may undertake </w:t>
      </w:r>
      <w:proofErr w:type="gramStart"/>
      <w:r>
        <w:t>consistent</w:t>
      </w:r>
      <w:proofErr w:type="gramEnd"/>
      <w:r>
        <w:t xml:space="preserve"> with its purposes, the Committee shall:</w:t>
      </w:r>
    </w:p>
    <w:p w14:paraId="54556FAB" w14:textId="77777777" w:rsidR="007B4928" w:rsidRDefault="007B4928" w:rsidP="00526AB9">
      <w:pPr>
        <w:pStyle w:val="BodyText"/>
        <w:tabs>
          <w:tab w:val="left" w:pos="6840"/>
        </w:tabs>
        <w:ind w:left="0" w:right="10" w:firstLine="720"/>
        <w:rPr>
          <w:sz w:val="23"/>
        </w:rPr>
      </w:pPr>
    </w:p>
    <w:p w14:paraId="6CA9E8C2" w14:textId="77777777" w:rsidR="007B4928" w:rsidRDefault="0083485A" w:rsidP="00526AB9">
      <w:pPr>
        <w:pStyle w:val="ListParagraph"/>
        <w:numPr>
          <w:ilvl w:val="0"/>
          <w:numId w:val="1"/>
        </w:numPr>
        <w:tabs>
          <w:tab w:val="left" w:pos="740"/>
          <w:tab w:val="left" w:pos="1440"/>
        </w:tabs>
        <w:spacing w:after="240"/>
        <w:ind w:left="0" w:right="14" w:firstLine="720"/>
        <w:rPr>
          <w:sz w:val="24"/>
        </w:rPr>
      </w:pPr>
      <w:r>
        <w:rPr>
          <w:sz w:val="24"/>
        </w:rPr>
        <w:t>Oversee</w:t>
      </w:r>
      <w:r>
        <w:rPr>
          <w:spacing w:val="80"/>
          <w:sz w:val="24"/>
        </w:rPr>
        <w:t xml:space="preserve"> </w:t>
      </w:r>
      <w:r>
        <w:rPr>
          <w:sz w:val="24"/>
        </w:rPr>
        <w:t>the</w:t>
      </w:r>
      <w:r>
        <w:rPr>
          <w:spacing w:val="80"/>
          <w:sz w:val="24"/>
        </w:rPr>
        <w:t xml:space="preserve"> </w:t>
      </w:r>
      <w:r>
        <w:rPr>
          <w:sz w:val="24"/>
        </w:rPr>
        <w:t>Company’s</w:t>
      </w:r>
      <w:r>
        <w:rPr>
          <w:spacing w:val="80"/>
          <w:sz w:val="24"/>
        </w:rPr>
        <w:t xml:space="preserve"> </w:t>
      </w:r>
      <w:r>
        <w:rPr>
          <w:sz w:val="24"/>
        </w:rPr>
        <w:t>enterprise</w:t>
      </w:r>
      <w:r>
        <w:rPr>
          <w:spacing w:val="80"/>
          <w:sz w:val="24"/>
        </w:rPr>
        <w:t xml:space="preserve"> </w:t>
      </w:r>
      <w:r>
        <w:rPr>
          <w:sz w:val="24"/>
        </w:rPr>
        <w:t>risk</w:t>
      </w:r>
      <w:r>
        <w:rPr>
          <w:spacing w:val="80"/>
          <w:sz w:val="24"/>
        </w:rPr>
        <w:t xml:space="preserve"> </w:t>
      </w:r>
      <w:r>
        <w:rPr>
          <w:sz w:val="24"/>
        </w:rPr>
        <w:t>management</w:t>
      </w:r>
      <w:r>
        <w:rPr>
          <w:spacing w:val="80"/>
          <w:sz w:val="24"/>
        </w:rPr>
        <w:t xml:space="preserve"> </w:t>
      </w:r>
      <w:r>
        <w:rPr>
          <w:sz w:val="24"/>
        </w:rPr>
        <w:t>framework</w:t>
      </w:r>
      <w:r>
        <w:rPr>
          <w:spacing w:val="80"/>
          <w:sz w:val="24"/>
        </w:rPr>
        <w:t xml:space="preserve"> </w:t>
      </w:r>
      <w:r>
        <w:rPr>
          <w:sz w:val="24"/>
        </w:rPr>
        <w:t>and evaluate the adequacy and effectiveness thereof;</w:t>
      </w:r>
    </w:p>
    <w:p w14:paraId="4D533B0F" w14:textId="77777777" w:rsidR="007B4928" w:rsidRDefault="0083485A" w:rsidP="00526AB9">
      <w:pPr>
        <w:pStyle w:val="ListParagraph"/>
        <w:numPr>
          <w:ilvl w:val="0"/>
          <w:numId w:val="1"/>
        </w:numPr>
        <w:tabs>
          <w:tab w:val="left" w:pos="740"/>
          <w:tab w:val="left" w:pos="1440"/>
        </w:tabs>
        <w:spacing w:after="240"/>
        <w:ind w:left="0" w:right="14" w:firstLine="720"/>
        <w:rPr>
          <w:sz w:val="24"/>
        </w:rPr>
      </w:pPr>
      <w:r>
        <w:rPr>
          <w:sz w:val="24"/>
        </w:rPr>
        <w:t>Review</w:t>
      </w:r>
      <w:r>
        <w:rPr>
          <w:spacing w:val="-10"/>
          <w:sz w:val="24"/>
        </w:rPr>
        <w:t xml:space="preserve"> </w:t>
      </w:r>
      <w:r>
        <w:rPr>
          <w:sz w:val="24"/>
        </w:rPr>
        <w:t>and</w:t>
      </w:r>
      <w:r>
        <w:rPr>
          <w:spacing w:val="-7"/>
          <w:sz w:val="24"/>
        </w:rPr>
        <w:t xml:space="preserve"> </w:t>
      </w:r>
      <w:r>
        <w:rPr>
          <w:sz w:val="24"/>
        </w:rPr>
        <w:t>recommend</w:t>
      </w:r>
      <w:r>
        <w:rPr>
          <w:spacing w:val="-11"/>
          <w:sz w:val="24"/>
        </w:rPr>
        <w:t xml:space="preserve"> </w:t>
      </w:r>
      <w:r>
        <w:rPr>
          <w:sz w:val="24"/>
        </w:rPr>
        <w:t>to</w:t>
      </w:r>
      <w:r>
        <w:rPr>
          <w:spacing w:val="-8"/>
          <w:sz w:val="24"/>
        </w:rPr>
        <w:t xml:space="preserve"> </w:t>
      </w:r>
      <w:r>
        <w:rPr>
          <w:sz w:val="24"/>
        </w:rPr>
        <w:t>the</w:t>
      </w:r>
      <w:r>
        <w:rPr>
          <w:spacing w:val="-8"/>
          <w:sz w:val="24"/>
        </w:rPr>
        <w:t xml:space="preserve"> </w:t>
      </w:r>
      <w:r>
        <w:rPr>
          <w:sz w:val="24"/>
        </w:rPr>
        <w:t>Board</w:t>
      </w:r>
      <w:r>
        <w:rPr>
          <w:spacing w:val="40"/>
          <w:sz w:val="24"/>
        </w:rPr>
        <w:t xml:space="preserve"> </w:t>
      </w:r>
      <w:r>
        <w:rPr>
          <w:sz w:val="24"/>
        </w:rPr>
        <w:t>for</w:t>
      </w:r>
      <w:r>
        <w:rPr>
          <w:spacing w:val="-10"/>
          <w:sz w:val="24"/>
        </w:rPr>
        <w:t xml:space="preserve"> </w:t>
      </w:r>
      <w:r>
        <w:rPr>
          <w:sz w:val="24"/>
        </w:rPr>
        <w:t>approval</w:t>
      </w:r>
      <w:r>
        <w:rPr>
          <w:spacing w:val="-5"/>
          <w:sz w:val="24"/>
        </w:rPr>
        <w:t xml:space="preserve"> </w:t>
      </w:r>
      <w:r>
        <w:rPr>
          <w:sz w:val="24"/>
        </w:rPr>
        <w:t>the</w:t>
      </w:r>
      <w:r>
        <w:rPr>
          <w:spacing w:val="-12"/>
          <w:sz w:val="24"/>
        </w:rPr>
        <w:t xml:space="preserve"> </w:t>
      </w:r>
      <w:r>
        <w:rPr>
          <w:sz w:val="24"/>
        </w:rPr>
        <w:t>Company’s</w:t>
      </w:r>
      <w:r>
        <w:rPr>
          <w:spacing w:val="-7"/>
          <w:sz w:val="24"/>
        </w:rPr>
        <w:t xml:space="preserve"> </w:t>
      </w:r>
      <w:r>
        <w:rPr>
          <w:sz w:val="24"/>
        </w:rPr>
        <w:t>Risk Appetite Statement at least annually;</w:t>
      </w:r>
    </w:p>
    <w:p w14:paraId="0D0D8D89" w14:textId="77777777" w:rsidR="007B4928" w:rsidRDefault="0083485A" w:rsidP="00526AB9">
      <w:pPr>
        <w:pStyle w:val="ListParagraph"/>
        <w:numPr>
          <w:ilvl w:val="0"/>
          <w:numId w:val="1"/>
        </w:numPr>
        <w:tabs>
          <w:tab w:val="left" w:pos="740"/>
          <w:tab w:val="left" w:pos="1440"/>
        </w:tabs>
        <w:spacing w:after="240"/>
        <w:ind w:left="0" w:right="14" w:firstLine="720"/>
        <w:rPr>
          <w:sz w:val="24"/>
        </w:rPr>
      </w:pPr>
      <w:r>
        <w:rPr>
          <w:sz w:val="24"/>
        </w:rPr>
        <w:t>Review</w:t>
      </w:r>
      <w:r>
        <w:rPr>
          <w:spacing w:val="-13"/>
          <w:sz w:val="24"/>
        </w:rPr>
        <w:t xml:space="preserve"> </w:t>
      </w:r>
      <w:r>
        <w:rPr>
          <w:sz w:val="24"/>
        </w:rPr>
        <w:t>management’s</w:t>
      </w:r>
      <w:r>
        <w:rPr>
          <w:spacing w:val="-15"/>
          <w:sz w:val="24"/>
        </w:rPr>
        <w:t xml:space="preserve"> </w:t>
      </w:r>
      <w:r>
        <w:rPr>
          <w:sz w:val="24"/>
        </w:rPr>
        <w:t>assessments</w:t>
      </w:r>
      <w:r>
        <w:rPr>
          <w:spacing w:val="-17"/>
          <w:sz w:val="24"/>
        </w:rPr>
        <w:t xml:space="preserve"> </w:t>
      </w:r>
      <w:r>
        <w:rPr>
          <w:sz w:val="24"/>
        </w:rPr>
        <w:t>of</w:t>
      </w:r>
      <w:r>
        <w:rPr>
          <w:spacing w:val="-6"/>
          <w:sz w:val="24"/>
        </w:rPr>
        <w:t xml:space="preserve"> </w:t>
      </w:r>
      <w:r>
        <w:rPr>
          <w:sz w:val="24"/>
        </w:rPr>
        <w:t>the</w:t>
      </w:r>
      <w:r>
        <w:rPr>
          <w:spacing w:val="-6"/>
          <w:sz w:val="24"/>
        </w:rPr>
        <w:t xml:space="preserve"> </w:t>
      </w:r>
      <w:r>
        <w:rPr>
          <w:sz w:val="24"/>
        </w:rPr>
        <w:t>risk</w:t>
      </w:r>
      <w:r>
        <w:rPr>
          <w:spacing w:val="-15"/>
          <w:sz w:val="24"/>
        </w:rPr>
        <w:t xml:space="preserve"> </w:t>
      </w:r>
      <w:r>
        <w:rPr>
          <w:sz w:val="24"/>
        </w:rPr>
        <w:t>profile</w:t>
      </w:r>
      <w:r>
        <w:rPr>
          <w:spacing w:val="-7"/>
          <w:sz w:val="24"/>
        </w:rPr>
        <w:t xml:space="preserve"> </w:t>
      </w:r>
      <w:r>
        <w:rPr>
          <w:sz w:val="24"/>
        </w:rPr>
        <w:t>of</w:t>
      </w:r>
      <w:r>
        <w:rPr>
          <w:spacing w:val="-6"/>
          <w:sz w:val="24"/>
        </w:rPr>
        <w:t xml:space="preserve"> </w:t>
      </w:r>
      <w:r>
        <w:rPr>
          <w:sz w:val="24"/>
        </w:rPr>
        <w:t>the</w:t>
      </w:r>
      <w:r>
        <w:rPr>
          <w:spacing w:val="-6"/>
          <w:sz w:val="24"/>
        </w:rPr>
        <w:t xml:space="preserve"> </w:t>
      </w:r>
      <w:r>
        <w:rPr>
          <w:sz w:val="24"/>
        </w:rPr>
        <w:t>Company</w:t>
      </w:r>
      <w:r>
        <w:rPr>
          <w:spacing w:val="-5"/>
          <w:sz w:val="24"/>
        </w:rPr>
        <w:t xml:space="preserve"> </w:t>
      </w:r>
      <w:r>
        <w:rPr>
          <w:sz w:val="24"/>
        </w:rPr>
        <w:t xml:space="preserve">and its alignment with the Company’s strategic plan and aggregate risk </w:t>
      </w:r>
      <w:r>
        <w:rPr>
          <w:spacing w:val="-2"/>
          <w:sz w:val="24"/>
        </w:rPr>
        <w:t>appetite;</w:t>
      </w:r>
    </w:p>
    <w:p w14:paraId="5BFB8780" w14:textId="236B2207" w:rsidR="007B4928" w:rsidRDefault="0083485A" w:rsidP="00526AB9">
      <w:pPr>
        <w:pStyle w:val="ListParagraph"/>
        <w:numPr>
          <w:ilvl w:val="0"/>
          <w:numId w:val="1"/>
        </w:numPr>
        <w:tabs>
          <w:tab w:val="left" w:pos="740"/>
          <w:tab w:val="left" w:pos="1440"/>
        </w:tabs>
        <w:spacing w:after="240"/>
        <w:ind w:left="0" w:right="14" w:firstLine="720"/>
        <w:rPr>
          <w:sz w:val="24"/>
        </w:rPr>
      </w:pPr>
      <w:r>
        <w:rPr>
          <w:sz w:val="24"/>
        </w:rPr>
        <w:t>Review and discuss with management the Company’s policies and procedures</w:t>
      </w:r>
      <w:r>
        <w:rPr>
          <w:spacing w:val="-13"/>
          <w:sz w:val="24"/>
        </w:rPr>
        <w:t xml:space="preserve"> </w:t>
      </w:r>
      <w:r>
        <w:rPr>
          <w:sz w:val="24"/>
        </w:rPr>
        <w:t>with</w:t>
      </w:r>
      <w:r>
        <w:rPr>
          <w:spacing w:val="-7"/>
          <w:sz w:val="24"/>
        </w:rPr>
        <w:t xml:space="preserve"> </w:t>
      </w:r>
      <w:r>
        <w:rPr>
          <w:sz w:val="24"/>
        </w:rPr>
        <w:t>respect</w:t>
      </w:r>
      <w:r>
        <w:rPr>
          <w:spacing w:val="-5"/>
          <w:sz w:val="24"/>
        </w:rPr>
        <w:t xml:space="preserve"> </w:t>
      </w:r>
      <w:r>
        <w:rPr>
          <w:sz w:val="24"/>
        </w:rPr>
        <w:t>to identification,</w:t>
      </w:r>
      <w:r>
        <w:rPr>
          <w:spacing w:val="-11"/>
          <w:sz w:val="24"/>
        </w:rPr>
        <w:t xml:space="preserve"> </w:t>
      </w:r>
      <w:r>
        <w:rPr>
          <w:sz w:val="24"/>
        </w:rPr>
        <w:t>measurement,</w:t>
      </w:r>
      <w:r>
        <w:rPr>
          <w:spacing w:val="-11"/>
          <w:sz w:val="24"/>
        </w:rPr>
        <w:t xml:space="preserve"> </w:t>
      </w:r>
      <w:r w:rsidR="0039422F">
        <w:rPr>
          <w:spacing w:val="-11"/>
          <w:sz w:val="24"/>
        </w:rPr>
        <w:t xml:space="preserve">controlling, </w:t>
      </w:r>
      <w:r>
        <w:rPr>
          <w:sz w:val="24"/>
        </w:rPr>
        <w:t>monitoring,</w:t>
      </w:r>
      <w:r>
        <w:rPr>
          <w:spacing w:val="-11"/>
          <w:sz w:val="24"/>
        </w:rPr>
        <w:t xml:space="preserve"> </w:t>
      </w:r>
      <w:r>
        <w:rPr>
          <w:sz w:val="24"/>
        </w:rPr>
        <w:t>and management</w:t>
      </w:r>
      <w:r>
        <w:rPr>
          <w:spacing w:val="-17"/>
          <w:sz w:val="24"/>
        </w:rPr>
        <w:t xml:space="preserve"> </w:t>
      </w:r>
      <w:r>
        <w:rPr>
          <w:sz w:val="24"/>
        </w:rPr>
        <w:t>of</w:t>
      </w:r>
      <w:r>
        <w:rPr>
          <w:spacing w:val="-7"/>
          <w:sz w:val="24"/>
        </w:rPr>
        <w:t xml:space="preserve"> </w:t>
      </w:r>
      <w:r w:rsidR="0039422F">
        <w:rPr>
          <w:sz w:val="24"/>
        </w:rPr>
        <w:t xml:space="preserve">strategic, credit, market, liquidity, </w:t>
      </w:r>
      <w:r w:rsidR="00987438">
        <w:rPr>
          <w:sz w:val="24"/>
        </w:rPr>
        <w:t>compliance, legal, operational,</w:t>
      </w:r>
      <w:r>
        <w:rPr>
          <w:sz w:val="24"/>
        </w:rPr>
        <w:t xml:space="preserve"> and other risks and report to the Board </w:t>
      </w:r>
      <w:r>
        <w:rPr>
          <w:spacing w:val="-2"/>
          <w:sz w:val="24"/>
        </w:rPr>
        <w:t>accordingly;</w:t>
      </w:r>
    </w:p>
    <w:p w14:paraId="5B8A2552" w14:textId="77777777" w:rsidR="007B4928" w:rsidRDefault="0083485A" w:rsidP="00526AB9">
      <w:pPr>
        <w:pStyle w:val="ListParagraph"/>
        <w:numPr>
          <w:ilvl w:val="0"/>
          <w:numId w:val="1"/>
        </w:numPr>
        <w:tabs>
          <w:tab w:val="left" w:pos="740"/>
          <w:tab w:val="left" w:pos="1440"/>
        </w:tabs>
        <w:spacing w:after="240"/>
        <w:ind w:left="0" w:right="14" w:firstLine="720"/>
        <w:rPr>
          <w:sz w:val="24"/>
        </w:rPr>
      </w:pPr>
      <w:r>
        <w:rPr>
          <w:sz w:val="24"/>
        </w:rPr>
        <w:t>Review and discuss</w:t>
      </w:r>
      <w:r>
        <w:rPr>
          <w:spacing w:val="-3"/>
          <w:sz w:val="24"/>
        </w:rPr>
        <w:t xml:space="preserve"> </w:t>
      </w:r>
      <w:r>
        <w:rPr>
          <w:sz w:val="24"/>
        </w:rPr>
        <w:t>with management the major risk exposures of the Company</w:t>
      </w:r>
      <w:r>
        <w:rPr>
          <w:spacing w:val="-7"/>
          <w:sz w:val="24"/>
        </w:rPr>
        <w:t xml:space="preserve"> </w:t>
      </w:r>
      <w:r>
        <w:rPr>
          <w:sz w:val="24"/>
        </w:rPr>
        <w:t>and</w:t>
      </w:r>
      <w:r>
        <w:rPr>
          <w:spacing w:val="-5"/>
          <w:sz w:val="24"/>
        </w:rPr>
        <w:t xml:space="preserve"> </w:t>
      </w:r>
      <w:r>
        <w:rPr>
          <w:sz w:val="24"/>
        </w:rPr>
        <w:t>steps</w:t>
      </w:r>
      <w:r>
        <w:rPr>
          <w:spacing w:val="-7"/>
          <w:sz w:val="24"/>
        </w:rPr>
        <w:t xml:space="preserve"> </w:t>
      </w:r>
      <w:r>
        <w:rPr>
          <w:sz w:val="24"/>
        </w:rPr>
        <w:t>taken,</w:t>
      </w:r>
      <w:r>
        <w:rPr>
          <w:spacing w:val="-9"/>
          <w:sz w:val="24"/>
        </w:rPr>
        <w:t xml:space="preserve"> </w:t>
      </w:r>
      <w:r>
        <w:rPr>
          <w:sz w:val="24"/>
        </w:rPr>
        <w:t>or</w:t>
      </w:r>
      <w:r>
        <w:rPr>
          <w:spacing w:val="-10"/>
          <w:sz w:val="24"/>
        </w:rPr>
        <w:t xml:space="preserve"> </w:t>
      </w:r>
      <w:r>
        <w:rPr>
          <w:sz w:val="24"/>
        </w:rPr>
        <w:t>to</w:t>
      </w:r>
      <w:r>
        <w:rPr>
          <w:spacing w:val="-4"/>
          <w:sz w:val="24"/>
        </w:rPr>
        <w:t xml:space="preserve"> </w:t>
      </w:r>
      <w:r>
        <w:rPr>
          <w:sz w:val="24"/>
        </w:rPr>
        <w:t>be</w:t>
      </w:r>
      <w:r>
        <w:rPr>
          <w:spacing w:val="-4"/>
          <w:sz w:val="24"/>
        </w:rPr>
        <w:t xml:space="preserve"> </w:t>
      </w:r>
      <w:r>
        <w:rPr>
          <w:sz w:val="24"/>
        </w:rPr>
        <w:t>taken,</w:t>
      </w:r>
      <w:r>
        <w:rPr>
          <w:spacing w:val="-12"/>
          <w:sz w:val="24"/>
        </w:rPr>
        <w:t xml:space="preserve"> </w:t>
      </w:r>
      <w:r>
        <w:rPr>
          <w:sz w:val="24"/>
        </w:rPr>
        <w:t>to</w:t>
      </w:r>
      <w:r>
        <w:rPr>
          <w:spacing w:val="-4"/>
          <w:sz w:val="24"/>
        </w:rPr>
        <w:t xml:space="preserve"> </w:t>
      </w:r>
      <w:r>
        <w:rPr>
          <w:sz w:val="24"/>
        </w:rPr>
        <w:t>monitor</w:t>
      </w:r>
      <w:r>
        <w:rPr>
          <w:spacing w:val="-17"/>
          <w:sz w:val="24"/>
        </w:rPr>
        <w:t xml:space="preserve"> </w:t>
      </w:r>
      <w:r>
        <w:rPr>
          <w:sz w:val="24"/>
        </w:rPr>
        <w:t>and</w:t>
      </w:r>
      <w:r>
        <w:rPr>
          <w:spacing w:val="-5"/>
          <w:sz w:val="24"/>
        </w:rPr>
        <w:t xml:space="preserve"> </w:t>
      </w:r>
      <w:r>
        <w:rPr>
          <w:sz w:val="24"/>
        </w:rPr>
        <w:t>mitigate</w:t>
      </w:r>
      <w:r>
        <w:rPr>
          <w:spacing w:val="-6"/>
          <w:sz w:val="24"/>
        </w:rPr>
        <w:t xml:space="preserve"> </w:t>
      </w:r>
      <w:r>
        <w:rPr>
          <w:sz w:val="24"/>
        </w:rPr>
        <w:t>such</w:t>
      </w:r>
      <w:r>
        <w:rPr>
          <w:spacing w:val="-13"/>
          <w:sz w:val="24"/>
        </w:rPr>
        <w:t xml:space="preserve"> </w:t>
      </w:r>
      <w:r>
        <w:rPr>
          <w:sz w:val="24"/>
        </w:rPr>
        <w:t xml:space="preserve">risk </w:t>
      </w:r>
      <w:r>
        <w:rPr>
          <w:spacing w:val="-2"/>
          <w:sz w:val="24"/>
        </w:rPr>
        <w:t>exposures;</w:t>
      </w:r>
    </w:p>
    <w:p w14:paraId="5DC6A33D" w14:textId="31F5FDE8" w:rsidR="007B4928" w:rsidRDefault="0083485A" w:rsidP="00526AB9">
      <w:pPr>
        <w:pStyle w:val="ListParagraph"/>
        <w:numPr>
          <w:ilvl w:val="0"/>
          <w:numId w:val="1"/>
        </w:numPr>
        <w:tabs>
          <w:tab w:val="left" w:pos="740"/>
        </w:tabs>
        <w:spacing w:after="240"/>
        <w:ind w:left="0" w:right="14" w:firstLine="720"/>
        <w:rPr>
          <w:sz w:val="24"/>
        </w:rPr>
      </w:pPr>
      <w:r>
        <w:rPr>
          <w:sz w:val="24"/>
        </w:rPr>
        <w:t>Meet separately with</w:t>
      </w:r>
      <w:r>
        <w:rPr>
          <w:spacing w:val="-7"/>
          <w:sz w:val="24"/>
        </w:rPr>
        <w:t xml:space="preserve"> </w:t>
      </w:r>
      <w:r>
        <w:rPr>
          <w:sz w:val="24"/>
        </w:rPr>
        <w:t>the Chief Risk Officer</w:t>
      </w:r>
      <w:r>
        <w:rPr>
          <w:spacing w:val="-8"/>
          <w:sz w:val="24"/>
        </w:rPr>
        <w:t xml:space="preserve"> </w:t>
      </w:r>
      <w:r>
        <w:rPr>
          <w:sz w:val="24"/>
        </w:rPr>
        <w:t>to discuss</w:t>
      </w:r>
      <w:r>
        <w:rPr>
          <w:spacing w:val="-5"/>
          <w:sz w:val="24"/>
        </w:rPr>
        <w:t xml:space="preserve"> </w:t>
      </w:r>
      <w:r>
        <w:rPr>
          <w:sz w:val="24"/>
        </w:rPr>
        <w:t>reports received from management risk committees, the adequacy and effectiveness of the enterprise</w:t>
      </w:r>
      <w:r>
        <w:rPr>
          <w:spacing w:val="-16"/>
          <w:sz w:val="24"/>
        </w:rPr>
        <w:t xml:space="preserve"> </w:t>
      </w:r>
      <w:r>
        <w:rPr>
          <w:sz w:val="24"/>
        </w:rPr>
        <w:t>risk</w:t>
      </w:r>
      <w:r>
        <w:rPr>
          <w:spacing w:val="-16"/>
          <w:sz w:val="24"/>
        </w:rPr>
        <w:t xml:space="preserve"> </w:t>
      </w:r>
      <w:r>
        <w:rPr>
          <w:sz w:val="24"/>
        </w:rPr>
        <w:t>management</w:t>
      </w:r>
      <w:r>
        <w:rPr>
          <w:spacing w:val="-16"/>
          <w:sz w:val="24"/>
        </w:rPr>
        <w:t xml:space="preserve"> </w:t>
      </w:r>
      <w:r>
        <w:rPr>
          <w:sz w:val="24"/>
        </w:rPr>
        <w:t>framework,</w:t>
      </w:r>
      <w:r>
        <w:rPr>
          <w:spacing w:val="-17"/>
          <w:sz w:val="24"/>
        </w:rPr>
        <w:t xml:space="preserve"> </w:t>
      </w:r>
      <w:r>
        <w:rPr>
          <w:sz w:val="24"/>
        </w:rPr>
        <w:t>policies</w:t>
      </w:r>
      <w:r>
        <w:rPr>
          <w:spacing w:val="-17"/>
          <w:sz w:val="24"/>
        </w:rPr>
        <w:t xml:space="preserve"> </w:t>
      </w:r>
      <w:r>
        <w:rPr>
          <w:sz w:val="24"/>
        </w:rPr>
        <w:t>and</w:t>
      </w:r>
      <w:r>
        <w:rPr>
          <w:spacing w:val="-10"/>
          <w:sz w:val="24"/>
        </w:rPr>
        <w:t xml:space="preserve"> </w:t>
      </w:r>
      <w:r>
        <w:rPr>
          <w:sz w:val="24"/>
        </w:rPr>
        <w:t>procedures,</w:t>
      </w:r>
      <w:r>
        <w:rPr>
          <w:spacing w:val="-13"/>
          <w:sz w:val="24"/>
        </w:rPr>
        <w:t xml:space="preserve"> </w:t>
      </w:r>
      <w:r>
        <w:rPr>
          <w:sz w:val="24"/>
        </w:rPr>
        <w:t>and</w:t>
      </w:r>
      <w:r>
        <w:rPr>
          <w:spacing w:val="-15"/>
          <w:sz w:val="24"/>
        </w:rPr>
        <w:t xml:space="preserve"> </w:t>
      </w:r>
      <w:r>
        <w:rPr>
          <w:sz w:val="24"/>
        </w:rPr>
        <w:t>staffing with</w:t>
      </w:r>
      <w:r>
        <w:rPr>
          <w:spacing w:val="-6"/>
          <w:sz w:val="24"/>
        </w:rPr>
        <w:t xml:space="preserve"> </w:t>
      </w:r>
      <w:r>
        <w:rPr>
          <w:sz w:val="24"/>
        </w:rPr>
        <w:t>respect</w:t>
      </w:r>
      <w:r>
        <w:rPr>
          <w:spacing w:val="-4"/>
          <w:sz w:val="24"/>
        </w:rPr>
        <w:t xml:space="preserve"> </w:t>
      </w:r>
      <w:r>
        <w:rPr>
          <w:sz w:val="24"/>
        </w:rPr>
        <w:t>to identification,</w:t>
      </w:r>
      <w:r>
        <w:rPr>
          <w:spacing w:val="-11"/>
          <w:sz w:val="24"/>
        </w:rPr>
        <w:t xml:space="preserve"> </w:t>
      </w:r>
      <w:r>
        <w:rPr>
          <w:sz w:val="24"/>
        </w:rPr>
        <w:t>measurement,</w:t>
      </w:r>
      <w:r>
        <w:rPr>
          <w:spacing w:val="-5"/>
          <w:sz w:val="24"/>
        </w:rPr>
        <w:t xml:space="preserve"> </w:t>
      </w:r>
      <w:r w:rsidR="007E7A97">
        <w:rPr>
          <w:spacing w:val="-5"/>
          <w:sz w:val="24"/>
        </w:rPr>
        <w:t xml:space="preserve">controlling, </w:t>
      </w:r>
      <w:r>
        <w:rPr>
          <w:sz w:val="24"/>
        </w:rPr>
        <w:t>monitoring,</w:t>
      </w:r>
      <w:r>
        <w:rPr>
          <w:spacing w:val="-15"/>
          <w:sz w:val="24"/>
        </w:rPr>
        <w:t xml:space="preserve"> </w:t>
      </w:r>
      <w:r>
        <w:rPr>
          <w:sz w:val="24"/>
        </w:rPr>
        <w:t>and management</w:t>
      </w:r>
      <w:r>
        <w:rPr>
          <w:spacing w:val="-6"/>
          <w:sz w:val="24"/>
        </w:rPr>
        <w:t xml:space="preserve"> </w:t>
      </w:r>
      <w:r>
        <w:rPr>
          <w:sz w:val="24"/>
        </w:rPr>
        <w:t>of risk, and major risk exposures;</w:t>
      </w:r>
    </w:p>
    <w:p w14:paraId="28713CF1" w14:textId="77777777" w:rsidR="007B4928" w:rsidRDefault="0083485A" w:rsidP="00526AB9">
      <w:pPr>
        <w:pStyle w:val="ListParagraph"/>
        <w:numPr>
          <w:ilvl w:val="0"/>
          <w:numId w:val="1"/>
        </w:numPr>
        <w:tabs>
          <w:tab w:val="left" w:pos="740"/>
        </w:tabs>
        <w:spacing w:after="240"/>
        <w:ind w:left="0" w:right="14" w:firstLine="720"/>
        <w:rPr>
          <w:sz w:val="24"/>
        </w:rPr>
      </w:pPr>
      <w:r>
        <w:rPr>
          <w:sz w:val="24"/>
        </w:rPr>
        <w:t>At</w:t>
      </w:r>
      <w:r>
        <w:rPr>
          <w:spacing w:val="-7"/>
          <w:sz w:val="24"/>
        </w:rPr>
        <w:t xml:space="preserve"> </w:t>
      </w:r>
      <w:r>
        <w:rPr>
          <w:sz w:val="24"/>
        </w:rPr>
        <w:t>the</w:t>
      </w:r>
      <w:r>
        <w:rPr>
          <w:spacing w:val="-6"/>
          <w:sz w:val="24"/>
        </w:rPr>
        <w:t xml:space="preserve"> </w:t>
      </w:r>
      <w:r>
        <w:rPr>
          <w:sz w:val="24"/>
        </w:rPr>
        <w:t>request</w:t>
      </w:r>
      <w:r>
        <w:rPr>
          <w:spacing w:val="-13"/>
          <w:sz w:val="24"/>
        </w:rPr>
        <w:t xml:space="preserve"> </w:t>
      </w:r>
      <w:r>
        <w:rPr>
          <w:sz w:val="24"/>
        </w:rPr>
        <w:t>of</w:t>
      </w:r>
      <w:r>
        <w:rPr>
          <w:spacing w:val="-4"/>
          <w:sz w:val="24"/>
        </w:rPr>
        <w:t xml:space="preserve"> </w:t>
      </w:r>
      <w:r>
        <w:rPr>
          <w:sz w:val="24"/>
        </w:rPr>
        <w:t>the</w:t>
      </w:r>
      <w:r>
        <w:rPr>
          <w:spacing w:val="-8"/>
          <w:sz w:val="24"/>
        </w:rPr>
        <w:t xml:space="preserve"> </w:t>
      </w:r>
      <w:r>
        <w:rPr>
          <w:sz w:val="24"/>
        </w:rPr>
        <w:t>Board,</w:t>
      </w:r>
      <w:r>
        <w:rPr>
          <w:spacing w:val="-3"/>
          <w:sz w:val="24"/>
        </w:rPr>
        <w:t xml:space="preserve"> </w:t>
      </w:r>
      <w:r>
        <w:rPr>
          <w:sz w:val="24"/>
        </w:rPr>
        <w:t>consider</w:t>
      </w:r>
      <w:r>
        <w:rPr>
          <w:spacing w:val="-18"/>
          <w:sz w:val="24"/>
        </w:rPr>
        <w:t xml:space="preserve"> </w:t>
      </w:r>
      <w:r>
        <w:rPr>
          <w:sz w:val="24"/>
        </w:rPr>
        <w:t>the</w:t>
      </w:r>
      <w:r>
        <w:rPr>
          <w:spacing w:val="-8"/>
          <w:sz w:val="24"/>
        </w:rPr>
        <w:t xml:space="preserve"> </w:t>
      </w:r>
      <w:r>
        <w:rPr>
          <w:sz w:val="24"/>
        </w:rPr>
        <w:t>impact</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Company’s</w:t>
      </w:r>
      <w:r>
        <w:rPr>
          <w:spacing w:val="-12"/>
          <w:sz w:val="24"/>
        </w:rPr>
        <w:t xml:space="preserve"> </w:t>
      </w:r>
      <w:r>
        <w:rPr>
          <w:sz w:val="24"/>
        </w:rPr>
        <w:t>risk</w:t>
      </w:r>
      <w:r>
        <w:rPr>
          <w:spacing w:val="-5"/>
          <w:sz w:val="24"/>
        </w:rPr>
        <w:t xml:space="preserve"> </w:t>
      </w:r>
      <w:r>
        <w:rPr>
          <w:sz w:val="24"/>
        </w:rPr>
        <w:t>profile on the Company’s strategic plan and specific strategic initiatives, such as mergers, acquisitions</w:t>
      </w:r>
      <w:r>
        <w:rPr>
          <w:spacing w:val="-13"/>
          <w:sz w:val="24"/>
        </w:rPr>
        <w:t xml:space="preserve"> </w:t>
      </w:r>
      <w:r>
        <w:rPr>
          <w:sz w:val="24"/>
        </w:rPr>
        <w:t>and divestitures, and report its findings</w:t>
      </w:r>
      <w:r>
        <w:rPr>
          <w:spacing w:val="-1"/>
          <w:sz w:val="24"/>
        </w:rPr>
        <w:t xml:space="preserve"> </w:t>
      </w:r>
      <w:r>
        <w:rPr>
          <w:sz w:val="24"/>
        </w:rPr>
        <w:t>to the Board;</w:t>
      </w:r>
    </w:p>
    <w:p w14:paraId="1B3BC4F7" w14:textId="77777777" w:rsidR="007B4928" w:rsidRDefault="0083485A" w:rsidP="00526AB9">
      <w:pPr>
        <w:pStyle w:val="ListParagraph"/>
        <w:numPr>
          <w:ilvl w:val="0"/>
          <w:numId w:val="1"/>
        </w:numPr>
        <w:tabs>
          <w:tab w:val="left" w:pos="740"/>
        </w:tabs>
        <w:spacing w:after="240"/>
        <w:ind w:left="0" w:right="14" w:firstLine="720"/>
        <w:rPr>
          <w:sz w:val="24"/>
        </w:rPr>
      </w:pPr>
      <w:r>
        <w:rPr>
          <w:sz w:val="24"/>
        </w:rPr>
        <w:t>Review and discuss</w:t>
      </w:r>
      <w:r>
        <w:rPr>
          <w:spacing w:val="-1"/>
          <w:sz w:val="24"/>
        </w:rPr>
        <w:t xml:space="preserve"> </w:t>
      </w:r>
      <w:r>
        <w:rPr>
          <w:sz w:val="24"/>
        </w:rPr>
        <w:t>with management the Company’s capital structure, capital</w:t>
      </w:r>
      <w:r>
        <w:rPr>
          <w:spacing w:val="-7"/>
          <w:sz w:val="24"/>
        </w:rPr>
        <w:t xml:space="preserve"> </w:t>
      </w:r>
      <w:r>
        <w:rPr>
          <w:sz w:val="24"/>
        </w:rPr>
        <w:t>adequacy</w:t>
      </w:r>
      <w:r>
        <w:rPr>
          <w:spacing w:val="-9"/>
          <w:sz w:val="24"/>
        </w:rPr>
        <w:t xml:space="preserve"> </w:t>
      </w:r>
      <w:proofErr w:type="gramStart"/>
      <w:r>
        <w:rPr>
          <w:sz w:val="24"/>
        </w:rPr>
        <w:t>in</w:t>
      </w:r>
      <w:r>
        <w:rPr>
          <w:spacing w:val="-14"/>
          <w:sz w:val="24"/>
        </w:rPr>
        <w:t xml:space="preserve"> </w:t>
      </w:r>
      <w:r>
        <w:rPr>
          <w:sz w:val="24"/>
        </w:rPr>
        <w:t>light</w:t>
      </w:r>
      <w:r>
        <w:rPr>
          <w:spacing w:val="-5"/>
          <w:sz w:val="24"/>
        </w:rPr>
        <w:t xml:space="preserve"> </w:t>
      </w:r>
      <w:r>
        <w:rPr>
          <w:sz w:val="24"/>
        </w:rPr>
        <w:t>of</w:t>
      </w:r>
      <w:proofErr w:type="gramEnd"/>
      <w:r>
        <w:rPr>
          <w:spacing w:val="-6"/>
          <w:sz w:val="24"/>
        </w:rPr>
        <w:t xml:space="preserve"> </w:t>
      </w:r>
      <w:r>
        <w:rPr>
          <w:sz w:val="24"/>
        </w:rPr>
        <w:t>statutory</w:t>
      </w:r>
      <w:r>
        <w:rPr>
          <w:spacing w:val="-7"/>
          <w:sz w:val="24"/>
        </w:rPr>
        <w:t xml:space="preserve"> </w:t>
      </w:r>
      <w:r>
        <w:rPr>
          <w:sz w:val="24"/>
        </w:rPr>
        <w:t>and</w:t>
      </w:r>
      <w:r>
        <w:rPr>
          <w:spacing w:val="-6"/>
          <w:sz w:val="24"/>
        </w:rPr>
        <w:t xml:space="preserve"> </w:t>
      </w:r>
      <w:r>
        <w:rPr>
          <w:sz w:val="24"/>
        </w:rPr>
        <w:t>regulatory</w:t>
      </w:r>
      <w:r>
        <w:rPr>
          <w:spacing w:val="-13"/>
          <w:sz w:val="24"/>
        </w:rPr>
        <w:t xml:space="preserve"> </w:t>
      </w:r>
      <w:r>
        <w:rPr>
          <w:sz w:val="24"/>
        </w:rPr>
        <w:t>requirements,</w:t>
      </w:r>
      <w:r>
        <w:rPr>
          <w:spacing w:val="-19"/>
          <w:sz w:val="24"/>
        </w:rPr>
        <w:t xml:space="preserve"> </w:t>
      </w:r>
      <w:r>
        <w:rPr>
          <w:sz w:val="24"/>
        </w:rPr>
        <w:t>and</w:t>
      </w:r>
      <w:r>
        <w:rPr>
          <w:spacing w:val="-7"/>
          <w:sz w:val="24"/>
        </w:rPr>
        <w:t xml:space="preserve"> </w:t>
      </w:r>
      <w:r>
        <w:rPr>
          <w:sz w:val="24"/>
        </w:rPr>
        <w:t>the process for determining capital needs;</w:t>
      </w:r>
    </w:p>
    <w:p w14:paraId="1E647A19" w14:textId="77777777" w:rsidR="007B4928" w:rsidRDefault="0083485A" w:rsidP="005A5AA1">
      <w:pPr>
        <w:pStyle w:val="ListParagraph"/>
        <w:widowControl/>
        <w:numPr>
          <w:ilvl w:val="0"/>
          <w:numId w:val="1"/>
        </w:numPr>
        <w:tabs>
          <w:tab w:val="left" w:pos="740"/>
        </w:tabs>
        <w:spacing w:after="240"/>
        <w:ind w:left="0" w:right="14" w:firstLine="720"/>
        <w:rPr>
          <w:sz w:val="24"/>
        </w:rPr>
      </w:pPr>
      <w:r>
        <w:rPr>
          <w:sz w:val="24"/>
        </w:rPr>
        <w:t>Annually, or as required, review the insurance</w:t>
      </w:r>
      <w:r>
        <w:rPr>
          <w:spacing w:val="-3"/>
          <w:sz w:val="24"/>
        </w:rPr>
        <w:t xml:space="preserve"> </w:t>
      </w:r>
      <w:r>
        <w:rPr>
          <w:sz w:val="24"/>
        </w:rPr>
        <w:t>programs and policies in place within the Company, including coverages, limits, risk retention, claims,</w:t>
      </w:r>
      <w:r>
        <w:rPr>
          <w:spacing w:val="-6"/>
          <w:sz w:val="24"/>
        </w:rPr>
        <w:t xml:space="preserve"> </w:t>
      </w:r>
      <w:r>
        <w:rPr>
          <w:sz w:val="24"/>
        </w:rPr>
        <w:t>loss</w:t>
      </w:r>
      <w:r>
        <w:rPr>
          <w:spacing w:val="-9"/>
          <w:sz w:val="24"/>
        </w:rPr>
        <w:t xml:space="preserve"> </w:t>
      </w:r>
      <w:r>
        <w:rPr>
          <w:sz w:val="24"/>
        </w:rPr>
        <w:t>histories</w:t>
      </w:r>
      <w:r>
        <w:rPr>
          <w:spacing w:val="-14"/>
          <w:sz w:val="24"/>
        </w:rPr>
        <w:t xml:space="preserve"> </w:t>
      </w:r>
      <w:r>
        <w:rPr>
          <w:sz w:val="24"/>
        </w:rPr>
        <w:t>and</w:t>
      </w:r>
      <w:r>
        <w:rPr>
          <w:spacing w:val="-5"/>
          <w:sz w:val="24"/>
        </w:rPr>
        <w:t xml:space="preserve"> </w:t>
      </w:r>
      <w:r>
        <w:rPr>
          <w:sz w:val="24"/>
        </w:rPr>
        <w:t>related</w:t>
      </w:r>
      <w:r>
        <w:rPr>
          <w:spacing w:val="-7"/>
          <w:sz w:val="24"/>
        </w:rPr>
        <w:t xml:space="preserve"> </w:t>
      </w:r>
      <w:r>
        <w:rPr>
          <w:sz w:val="24"/>
        </w:rPr>
        <w:t>matters.</w:t>
      </w:r>
      <w:r>
        <w:rPr>
          <w:spacing w:val="-6"/>
          <w:sz w:val="24"/>
        </w:rPr>
        <w:t xml:space="preserve"> </w:t>
      </w:r>
      <w:r>
        <w:rPr>
          <w:sz w:val="24"/>
        </w:rPr>
        <w:t>Make</w:t>
      </w:r>
      <w:r>
        <w:rPr>
          <w:spacing w:val="-4"/>
          <w:sz w:val="24"/>
        </w:rPr>
        <w:t xml:space="preserve"> </w:t>
      </w:r>
      <w:r>
        <w:rPr>
          <w:sz w:val="24"/>
        </w:rPr>
        <w:t>recommendations</w:t>
      </w:r>
      <w:r>
        <w:rPr>
          <w:spacing w:val="-5"/>
          <w:sz w:val="24"/>
        </w:rPr>
        <w:t xml:space="preserve"> </w:t>
      </w:r>
      <w:r>
        <w:rPr>
          <w:sz w:val="24"/>
        </w:rPr>
        <w:t>to</w:t>
      </w:r>
      <w:r>
        <w:rPr>
          <w:spacing w:val="-3"/>
          <w:sz w:val="24"/>
        </w:rPr>
        <w:t xml:space="preserve"> </w:t>
      </w:r>
      <w:r>
        <w:rPr>
          <w:sz w:val="24"/>
        </w:rPr>
        <w:t>the Board for their approval as appropriate;</w:t>
      </w:r>
    </w:p>
    <w:p w14:paraId="716DBA16" w14:textId="77777777" w:rsidR="007B4928" w:rsidRDefault="0083485A" w:rsidP="00526AB9">
      <w:pPr>
        <w:pStyle w:val="ListParagraph"/>
        <w:numPr>
          <w:ilvl w:val="0"/>
          <w:numId w:val="1"/>
        </w:numPr>
        <w:tabs>
          <w:tab w:val="left" w:pos="740"/>
        </w:tabs>
        <w:spacing w:after="240"/>
        <w:ind w:left="0" w:right="14" w:firstLine="720"/>
        <w:rPr>
          <w:sz w:val="24"/>
        </w:rPr>
      </w:pPr>
      <w:r>
        <w:rPr>
          <w:sz w:val="24"/>
        </w:rPr>
        <w:lastRenderedPageBreak/>
        <w:t>Review</w:t>
      </w:r>
      <w:r>
        <w:rPr>
          <w:spacing w:val="-4"/>
          <w:sz w:val="24"/>
        </w:rPr>
        <w:t xml:space="preserve"> </w:t>
      </w:r>
      <w:r>
        <w:rPr>
          <w:sz w:val="24"/>
        </w:rPr>
        <w:t>and</w:t>
      </w:r>
      <w:r>
        <w:rPr>
          <w:spacing w:val="-6"/>
          <w:sz w:val="24"/>
        </w:rPr>
        <w:t xml:space="preserve"> </w:t>
      </w:r>
      <w:r>
        <w:rPr>
          <w:sz w:val="24"/>
        </w:rPr>
        <w:t>approve</w:t>
      </w:r>
      <w:r>
        <w:rPr>
          <w:spacing w:val="-4"/>
          <w:sz w:val="24"/>
        </w:rPr>
        <w:t xml:space="preserve"> </w:t>
      </w:r>
      <w:r>
        <w:rPr>
          <w:sz w:val="24"/>
        </w:rPr>
        <w:t>policies</w:t>
      </w:r>
      <w:r>
        <w:rPr>
          <w:spacing w:val="-4"/>
          <w:sz w:val="24"/>
        </w:rPr>
        <w:t xml:space="preserve"> </w:t>
      </w:r>
      <w:r>
        <w:rPr>
          <w:sz w:val="24"/>
        </w:rPr>
        <w:t>as</w:t>
      </w:r>
      <w:r>
        <w:rPr>
          <w:spacing w:val="-4"/>
          <w:sz w:val="24"/>
        </w:rPr>
        <w:t xml:space="preserve"> </w:t>
      </w:r>
      <w:r>
        <w:rPr>
          <w:sz w:val="24"/>
        </w:rPr>
        <w:t>required</w:t>
      </w:r>
      <w:r>
        <w:rPr>
          <w:spacing w:val="-5"/>
          <w:sz w:val="24"/>
        </w:rPr>
        <w:t xml:space="preserve"> </w:t>
      </w:r>
      <w:r>
        <w:rPr>
          <w:sz w:val="24"/>
        </w:rPr>
        <w:t>under</w:t>
      </w:r>
      <w:r>
        <w:rPr>
          <w:spacing w:val="-5"/>
          <w:sz w:val="24"/>
        </w:rPr>
        <w:t xml:space="preserve"> </w:t>
      </w:r>
      <w:r>
        <w:rPr>
          <w:sz w:val="24"/>
        </w:rPr>
        <w:t>the</w:t>
      </w:r>
      <w:r>
        <w:rPr>
          <w:spacing w:val="-4"/>
          <w:sz w:val="24"/>
        </w:rPr>
        <w:t xml:space="preserve"> </w:t>
      </w:r>
      <w:r>
        <w:rPr>
          <w:sz w:val="24"/>
        </w:rPr>
        <w:t>Enterprise</w:t>
      </w:r>
      <w:r>
        <w:rPr>
          <w:spacing w:val="-4"/>
          <w:sz w:val="24"/>
        </w:rPr>
        <w:t xml:space="preserve"> </w:t>
      </w:r>
      <w:r>
        <w:rPr>
          <w:sz w:val="24"/>
        </w:rPr>
        <w:t>Policy Approval Hierarchy;</w:t>
      </w:r>
    </w:p>
    <w:p w14:paraId="2F122055" w14:textId="77777777" w:rsidR="007B4928" w:rsidRDefault="0083485A" w:rsidP="00526AB9">
      <w:pPr>
        <w:pStyle w:val="ListParagraph"/>
        <w:numPr>
          <w:ilvl w:val="0"/>
          <w:numId w:val="1"/>
        </w:numPr>
        <w:tabs>
          <w:tab w:val="left" w:pos="740"/>
        </w:tabs>
        <w:spacing w:after="240"/>
        <w:ind w:left="0" w:right="14" w:firstLine="720"/>
        <w:rPr>
          <w:sz w:val="24"/>
        </w:rPr>
      </w:pPr>
      <w:r>
        <w:rPr>
          <w:sz w:val="24"/>
        </w:rPr>
        <w:t>Review</w:t>
      </w:r>
      <w:r>
        <w:rPr>
          <w:spacing w:val="-8"/>
          <w:sz w:val="24"/>
        </w:rPr>
        <w:t xml:space="preserve"> </w:t>
      </w:r>
      <w:r>
        <w:rPr>
          <w:sz w:val="24"/>
        </w:rPr>
        <w:t>and</w:t>
      </w:r>
      <w:r>
        <w:rPr>
          <w:spacing w:val="-5"/>
          <w:sz w:val="24"/>
        </w:rPr>
        <w:t xml:space="preserve"> </w:t>
      </w:r>
      <w:r>
        <w:rPr>
          <w:sz w:val="24"/>
        </w:rPr>
        <w:t>approve</w:t>
      </w:r>
      <w:r>
        <w:rPr>
          <w:spacing w:val="-5"/>
          <w:sz w:val="24"/>
        </w:rPr>
        <w:t xml:space="preserve"> </w:t>
      </w:r>
      <w:r>
        <w:rPr>
          <w:sz w:val="24"/>
        </w:rPr>
        <w:t>charters</w:t>
      </w:r>
      <w:r>
        <w:rPr>
          <w:spacing w:val="-17"/>
          <w:sz w:val="24"/>
        </w:rPr>
        <w:t xml:space="preserve"> </w:t>
      </w:r>
      <w:r>
        <w:rPr>
          <w:sz w:val="24"/>
        </w:rPr>
        <w:t>of</w:t>
      </w:r>
      <w:r>
        <w:rPr>
          <w:spacing w:val="-5"/>
          <w:sz w:val="24"/>
        </w:rPr>
        <w:t xml:space="preserve"> </w:t>
      </w:r>
      <w:r>
        <w:rPr>
          <w:sz w:val="24"/>
        </w:rPr>
        <w:t>selected</w:t>
      </w:r>
      <w:r>
        <w:rPr>
          <w:spacing w:val="-11"/>
          <w:sz w:val="24"/>
        </w:rPr>
        <w:t xml:space="preserve"> </w:t>
      </w:r>
      <w:r>
        <w:rPr>
          <w:sz w:val="24"/>
        </w:rPr>
        <w:t>management</w:t>
      </w:r>
      <w:r>
        <w:rPr>
          <w:spacing w:val="-11"/>
          <w:sz w:val="24"/>
        </w:rPr>
        <w:t xml:space="preserve"> </w:t>
      </w:r>
      <w:r>
        <w:rPr>
          <w:sz w:val="24"/>
        </w:rPr>
        <w:t>risk</w:t>
      </w:r>
      <w:r>
        <w:rPr>
          <w:spacing w:val="-14"/>
          <w:sz w:val="24"/>
        </w:rPr>
        <w:t xml:space="preserve"> </w:t>
      </w:r>
      <w:r>
        <w:rPr>
          <w:sz w:val="24"/>
        </w:rPr>
        <w:t>committees</w:t>
      </w:r>
      <w:r>
        <w:rPr>
          <w:spacing w:val="-5"/>
          <w:sz w:val="24"/>
        </w:rPr>
        <w:t xml:space="preserve"> </w:t>
      </w:r>
      <w:r>
        <w:rPr>
          <w:sz w:val="24"/>
        </w:rPr>
        <w:t>of</w:t>
      </w:r>
      <w:r>
        <w:rPr>
          <w:spacing w:val="-5"/>
          <w:sz w:val="24"/>
        </w:rPr>
        <w:t xml:space="preserve"> </w:t>
      </w:r>
      <w:r>
        <w:rPr>
          <w:sz w:val="24"/>
        </w:rPr>
        <w:t>the Company at least annually;</w:t>
      </w:r>
    </w:p>
    <w:p w14:paraId="732649F5" w14:textId="77777777" w:rsidR="007B4928" w:rsidRDefault="0083485A" w:rsidP="00526AB9">
      <w:pPr>
        <w:pStyle w:val="ListParagraph"/>
        <w:numPr>
          <w:ilvl w:val="0"/>
          <w:numId w:val="1"/>
        </w:numPr>
        <w:tabs>
          <w:tab w:val="left" w:pos="740"/>
        </w:tabs>
        <w:spacing w:after="240"/>
        <w:ind w:left="0" w:right="14" w:firstLine="720"/>
        <w:rPr>
          <w:sz w:val="24"/>
        </w:rPr>
      </w:pPr>
      <w:r>
        <w:rPr>
          <w:sz w:val="24"/>
        </w:rPr>
        <w:t>Coordinate with other</w:t>
      </w:r>
      <w:r>
        <w:rPr>
          <w:spacing w:val="-1"/>
          <w:sz w:val="24"/>
        </w:rPr>
        <w:t xml:space="preserve"> </w:t>
      </w:r>
      <w:r>
        <w:rPr>
          <w:sz w:val="24"/>
        </w:rPr>
        <w:t>committees of the Board, in particular the Audit Committee</w:t>
      </w:r>
      <w:r>
        <w:rPr>
          <w:spacing w:val="-2"/>
          <w:sz w:val="24"/>
        </w:rPr>
        <w:t xml:space="preserve"> </w:t>
      </w:r>
      <w:r>
        <w:rPr>
          <w:sz w:val="24"/>
        </w:rPr>
        <w:t>and</w:t>
      </w:r>
      <w:r>
        <w:rPr>
          <w:spacing w:val="-7"/>
          <w:sz w:val="24"/>
        </w:rPr>
        <w:t xml:space="preserve"> </w:t>
      </w:r>
      <w:r>
        <w:rPr>
          <w:sz w:val="24"/>
        </w:rPr>
        <w:t>the</w:t>
      </w:r>
      <w:r>
        <w:rPr>
          <w:spacing w:val="-4"/>
          <w:sz w:val="24"/>
        </w:rPr>
        <w:t xml:space="preserve"> </w:t>
      </w:r>
      <w:r>
        <w:rPr>
          <w:sz w:val="24"/>
        </w:rPr>
        <w:t>Compensation</w:t>
      </w:r>
      <w:r>
        <w:rPr>
          <w:spacing w:val="-14"/>
          <w:sz w:val="24"/>
        </w:rPr>
        <w:t xml:space="preserve"> </w:t>
      </w:r>
      <w:r>
        <w:rPr>
          <w:sz w:val="24"/>
        </w:rPr>
        <w:t>Committee,</w:t>
      </w:r>
      <w:r>
        <w:rPr>
          <w:spacing w:val="-6"/>
          <w:sz w:val="24"/>
        </w:rPr>
        <w:t xml:space="preserve"> </w:t>
      </w:r>
      <w:r>
        <w:rPr>
          <w:sz w:val="24"/>
        </w:rPr>
        <w:t>to</w:t>
      </w:r>
      <w:r>
        <w:rPr>
          <w:spacing w:val="-4"/>
          <w:sz w:val="24"/>
        </w:rPr>
        <w:t xml:space="preserve"> </w:t>
      </w:r>
      <w:r>
        <w:rPr>
          <w:sz w:val="24"/>
        </w:rPr>
        <w:t>assist</w:t>
      </w:r>
      <w:r>
        <w:rPr>
          <w:spacing w:val="-11"/>
          <w:sz w:val="24"/>
        </w:rPr>
        <w:t xml:space="preserve"> </w:t>
      </w:r>
      <w:r>
        <w:rPr>
          <w:sz w:val="24"/>
        </w:rPr>
        <w:t>them</w:t>
      </w:r>
      <w:r>
        <w:rPr>
          <w:spacing w:val="-2"/>
          <w:sz w:val="24"/>
        </w:rPr>
        <w:t xml:space="preserve"> </w:t>
      </w:r>
      <w:r>
        <w:rPr>
          <w:sz w:val="24"/>
        </w:rPr>
        <w:t>in</w:t>
      </w:r>
      <w:r>
        <w:rPr>
          <w:spacing w:val="-9"/>
          <w:sz w:val="24"/>
        </w:rPr>
        <w:t xml:space="preserve"> </w:t>
      </w:r>
      <w:r>
        <w:rPr>
          <w:sz w:val="24"/>
        </w:rPr>
        <w:t>performance of</w:t>
      </w:r>
      <w:r>
        <w:rPr>
          <w:spacing w:val="-7"/>
          <w:sz w:val="24"/>
        </w:rPr>
        <w:t xml:space="preserve"> </w:t>
      </w:r>
      <w:r>
        <w:rPr>
          <w:sz w:val="24"/>
        </w:rPr>
        <w:t>their</w:t>
      </w:r>
      <w:r>
        <w:rPr>
          <w:spacing w:val="-5"/>
          <w:sz w:val="24"/>
        </w:rPr>
        <w:t xml:space="preserve"> </w:t>
      </w:r>
      <w:r>
        <w:rPr>
          <w:sz w:val="24"/>
        </w:rPr>
        <w:t>duties</w:t>
      </w:r>
      <w:r>
        <w:rPr>
          <w:spacing w:val="-12"/>
          <w:sz w:val="24"/>
        </w:rPr>
        <w:t xml:space="preserve"> </w:t>
      </w:r>
      <w:r>
        <w:rPr>
          <w:sz w:val="24"/>
        </w:rPr>
        <w:t>and</w:t>
      </w:r>
      <w:r>
        <w:rPr>
          <w:spacing w:val="-5"/>
          <w:sz w:val="24"/>
        </w:rPr>
        <w:t xml:space="preserve"> </w:t>
      </w:r>
      <w:r>
        <w:rPr>
          <w:sz w:val="24"/>
        </w:rPr>
        <w:t>responsibilities</w:t>
      </w:r>
      <w:r>
        <w:rPr>
          <w:spacing w:val="-22"/>
          <w:sz w:val="24"/>
        </w:rPr>
        <w:t xml:space="preserve"> </w:t>
      </w:r>
      <w:r>
        <w:rPr>
          <w:sz w:val="24"/>
        </w:rPr>
        <w:t>with</w:t>
      </w:r>
      <w:r>
        <w:rPr>
          <w:spacing w:val="-11"/>
          <w:sz w:val="24"/>
        </w:rPr>
        <w:t xml:space="preserve"> </w:t>
      </w:r>
      <w:r>
        <w:rPr>
          <w:sz w:val="24"/>
        </w:rPr>
        <w:t>respect</w:t>
      </w:r>
      <w:r>
        <w:rPr>
          <w:spacing w:val="-11"/>
          <w:sz w:val="24"/>
        </w:rPr>
        <w:t xml:space="preserve"> </w:t>
      </w:r>
      <w:r>
        <w:rPr>
          <w:sz w:val="24"/>
        </w:rPr>
        <w:t>to</w:t>
      </w:r>
      <w:r>
        <w:rPr>
          <w:spacing w:val="-4"/>
          <w:sz w:val="24"/>
        </w:rPr>
        <w:t xml:space="preserve"> </w:t>
      </w:r>
      <w:r>
        <w:rPr>
          <w:sz w:val="24"/>
        </w:rPr>
        <w:t>risk</w:t>
      </w:r>
      <w:r>
        <w:rPr>
          <w:spacing w:val="-14"/>
          <w:sz w:val="24"/>
        </w:rPr>
        <w:t xml:space="preserve"> </w:t>
      </w:r>
      <w:r>
        <w:rPr>
          <w:sz w:val="24"/>
        </w:rPr>
        <w:t>management,</w:t>
      </w:r>
      <w:r>
        <w:rPr>
          <w:spacing w:val="-11"/>
          <w:sz w:val="24"/>
        </w:rPr>
        <w:t xml:space="preserve"> </w:t>
      </w:r>
      <w:r>
        <w:rPr>
          <w:sz w:val="24"/>
        </w:rPr>
        <w:t>to</w:t>
      </w:r>
      <w:r>
        <w:rPr>
          <w:spacing w:val="-4"/>
          <w:sz w:val="24"/>
        </w:rPr>
        <w:t xml:space="preserve"> </w:t>
      </w:r>
      <w:r>
        <w:rPr>
          <w:sz w:val="24"/>
        </w:rPr>
        <w:t>share information and to avoid duplication of efforts;</w:t>
      </w:r>
    </w:p>
    <w:p w14:paraId="1EF032B1" w14:textId="77777777" w:rsidR="007B4928" w:rsidRDefault="0083485A" w:rsidP="00526AB9">
      <w:pPr>
        <w:pStyle w:val="ListParagraph"/>
        <w:numPr>
          <w:ilvl w:val="0"/>
          <w:numId w:val="1"/>
        </w:numPr>
        <w:tabs>
          <w:tab w:val="left" w:pos="740"/>
        </w:tabs>
        <w:spacing w:after="240"/>
        <w:ind w:left="0" w:right="14" w:firstLine="720"/>
        <w:rPr>
          <w:sz w:val="24"/>
        </w:rPr>
      </w:pPr>
      <w:r>
        <w:rPr>
          <w:sz w:val="24"/>
        </w:rPr>
        <w:t>Review</w:t>
      </w:r>
      <w:r>
        <w:rPr>
          <w:spacing w:val="-10"/>
          <w:sz w:val="24"/>
        </w:rPr>
        <w:t xml:space="preserve"> </w:t>
      </w:r>
      <w:r>
        <w:rPr>
          <w:sz w:val="24"/>
        </w:rPr>
        <w:t>and</w:t>
      </w:r>
      <w:r>
        <w:rPr>
          <w:spacing w:val="-6"/>
          <w:sz w:val="24"/>
        </w:rPr>
        <w:t xml:space="preserve"> </w:t>
      </w:r>
      <w:r>
        <w:rPr>
          <w:sz w:val="24"/>
        </w:rPr>
        <w:t>discuss</w:t>
      </w:r>
      <w:r>
        <w:rPr>
          <w:spacing w:val="-17"/>
          <w:sz w:val="24"/>
        </w:rPr>
        <w:t xml:space="preserve"> </w:t>
      </w:r>
      <w:r>
        <w:rPr>
          <w:sz w:val="24"/>
        </w:rPr>
        <w:t>with</w:t>
      </w:r>
      <w:r>
        <w:rPr>
          <w:spacing w:val="-11"/>
          <w:sz w:val="24"/>
        </w:rPr>
        <w:t xml:space="preserve"> </w:t>
      </w:r>
      <w:r>
        <w:rPr>
          <w:sz w:val="24"/>
        </w:rPr>
        <w:t>management</w:t>
      </w:r>
      <w:r>
        <w:rPr>
          <w:spacing w:val="-11"/>
          <w:sz w:val="24"/>
        </w:rPr>
        <w:t xml:space="preserve"> </w:t>
      </w:r>
      <w:r>
        <w:rPr>
          <w:sz w:val="24"/>
        </w:rPr>
        <w:t>examination</w:t>
      </w:r>
      <w:r>
        <w:rPr>
          <w:spacing w:val="-16"/>
          <w:sz w:val="24"/>
        </w:rPr>
        <w:t xml:space="preserve"> </w:t>
      </w:r>
      <w:r>
        <w:rPr>
          <w:sz w:val="24"/>
        </w:rPr>
        <w:t>results</w:t>
      </w:r>
      <w:r>
        <w:rPr>
          <w:spacing w:val="-17"/>
          <w:sz w:val="24"/>
        </w:rPr>
        <w:t xml:space="preserve"> </w:t>
      </w:r>
      <w:r>
        <w:rPr>
          <w:sz w:val="24"/>
        </w:rPr>
        <w:t>and</w:t>
      </w:r>
      <w:r>
        <w:rPr>
          <w:spacing w:val="-7"/>
          <w:sz w:val="24"/>
        </w:rPr>
        <w:t xml:space="preserve"> </w:t>
      </w:r>
      <w:r>
        <w:rPr>
          <w:sz w:val="24"/>
        </w:rPr>
        <w:t>other</w:t>
      </w:r>
      <w:r>
        <w:rPr>
          <w:spacing w:val="-6"/>
          <w:sz w:val="24"/>
        </w:rPr>
        <w:t xml:space="preserve"> </w:t>
      </w:r>
      <w:r>
        <w:rPr>
          <w:sz w:val="24"/>
        </w:rPr>
        <w:t>reports from regulatory authorities</w:t>
      </w:r>
      <w:r>
        <w:rPr>
          <w:spacing w:val="-8"/>
          <w:sz w:val="24"/>
        </w:rPr>
        <w:t xml:space="preserve"> </w:t>
      </w:r>
      <w:r>
        <w:rPr>
          <w:sz w:val="24"/>
        </w:rPr>
        <w:t xml:space="preserve">relating to the Company’s risk management </w:t>
      </w:r>
      <w:r>
        <w:rPr>
          <w:spacing w:val="-2"/>
          <w:sz w:val="24"/>
        </w:rPr>
        <w:t>functions;</w:t>
      </w:r>
    </w:p>
    <w:p w14:paraId="7FD57F59" w14:textId="77777777" w:rsidR="007B4928" w:rsidRDefault="0083485A" w:rsidP="00526AB9">
      <w:pPr>
        <w:pStyle w:val="ListParagraph"/>
        <w:numPr>
          <w:ilvl w:val="0"/>
          <w:numId w:val="1"/>
        </w:numPr>
        <w:tabs>
          <w:tab w:val="left" w:pos="740"/>
        </w:tabs>
        <w:spacing w:after="240"/>
        <w:ind w:left="0" w:right="14" w:firstLine="720"/>
        <w:rPr>
          <w:sz w:val="24"/>
        </w:rPr>
      </w:pPr>
      <w:r>
        <w:rPr>
          <w:sz w:val="24"/>
        </w:rPr>
        <w:t>Review</w:t>
      </w:r>
      <w:r>
        <w:rPr>
          <w:spacing w:val="-11"/>
          <w:sz w:val="24"/>
        </w:rPr>
        <w:t xml:space="preserve"> </w:t>
      </w:r>
      <w:r>
        <w:rPr>
          <w:sz w:val="24"/>
        </w:rPr>
        <w:t>reports</w:t>
      </w:r>
      <w:r>
        <w:rPr>
          <w:spacing w:val="-14"/>
          <w:sz w:val="24"/>
        </w:rPr>
        <w:t xml:space="preserve"> </w:t>
      </w:r>
      <w:r>
        <w:rPr>
          <w:sz w:val="24"/>
        </w:rPr>
        <w:t>from</w:t>
      </w:r>
      <w:r>
        <w:rPr>
          <w:spacing w:val="-8"/>
          <w:sz w:val="24"/>
        </w:rPr>
        <w:t xml:space="preserve"> </w:t>
      </w:r>
      <w:r>
        <w:rPr>
          <w:sz w:val="24"/>
        </w:rPr>
        <w:t>the</w:t>
      </w:r>
      <w:r>
        <w:rPr>
          <w:spacing w:val="-10"/>
          <w:sz w:val="24"/>
        </w:rPr>
        <w:t xml:space="preserve"> </w:t>
      </w:r>
      <w:r>
        <w:rPr>
          <w:sz w:val="24"/>
        </w:rPr>
        <w:t>Company’s</w:t>
      </w:r>
      <w:r>
        <w:rPr>
          <w:spacing w:val="-15"/>
          <w:sz w:val="24"/>
        </w:rPr>
        <w:t xml:space="preserve"> </w:t>
      </w:r>
      <w:r>
        <w:rPr>
          <w:sz w:val="24"/>
        </w:rPr>
        <w:t>internal</w:t>
      </w:r>
      <w:r>
        <w:rPr>
          <w:spacing w:val="-13"/>
          <w:sz w:val="24"/>
        </w:rPr>
        <w:t xml:space="preserve"> </w:t>
      </w:r>
      <w:r>
        <w:rPr>
          <w:sz w:val="24"/>
        </w:rPr>
        <w:t>audit</w:t>
      </w:r>
      <w:r>
        <w:rPr>
          <w:spacing w:val="-8"/>
          <w:sz w:val="24"/>
        </w:rPr>
        <w:t xml:space="preserve"> </w:t>
      </w:r>
      <w:r>
        <w:rPr>
          <w:sz w:val="24"/>
        </w:rPr>
        <w:t>personnel regarding</w:t>
      </w:r>
      <w:r>
        <w:rPr>
          <w:spacing w:val="-12"/>
          <w:sz w:val="24"/>
        </w:rPr>
        <w:t xml:space="preserve"> </w:t>
      </w:r>
      <w:r>
        <w:rPr>
          <w:sz w:val="24"/>
        </w:rPr>
        <w:t>the</w:t>
      </w:r>
      <w:r>
        <w:rPr>
          <w:spacing w:val="-8"/>
          <w:sz w:val="24"/>
        </w:rPr>
        <w:t xml:space="preserve"> </w:t>
      </w:r>
      <w:r>
        <w:rPr>
          <w:sz w:val="24"/>
        </w:rPr>
        <w:t>performance</w:t>
      </w:r>
      <w:r>
        <w:rPr>
          <w:spacing w:val="-17"/>
          <w:sz w:val="24"/>
        </w:rPr>
        <w:t xml:space="preserve"> </w:t>
      </w:r>
      <w:r>
        <w:rPr>
          <w:sz w:val="24"/>
        </w:rPr>
        <w:t>of</w:t>
      </w:r>
      <w:r>
        <w:rPr>
          <w:spacing w:val="-6"/>
          <w:sz w:val="24"/>
        </w:rPr>
        <w:t xml:space="preserve"> </w:t>
      </w:r>
      <w:r>
        <w:rPr>
          <w:sz w:val="24"/>
        </w:rPr>
        <w:t>the</w:t>
      </w:r>
      <w:r>
        <w:rPr>
          <w:spacing w:val="-6"/>
          <w:sz w:val="24"/>
        </w:rPr>
        <w:t xml:space="preserve"> </w:t>
      </w:r>
      <w:r>
        <w:rPr>
          <w:sz w:val="24"/>
        </w:rPr>
        <w:t>risk</w:t>
      </w:r>
      <w:r>
        <w:rPr>
          <w:spacing w:val="-15"/>
          <w:sz w:val="24"/>
        </w:rPr>
        <w:t xml:space="preserve"> </w:t>
      </w:r>
      <w:r>
        <w:rPr>
          <w:sz w:val="24"/>
        </w:rPr>
        <w:t>management</w:t>
      </w:r>
      <w:r>
        <w:rPr>
          <w:spacing w:val="-13"/>
          <w:sz w:val="24"/>
        </w:rPr>
        <w:t xml:space="preserve"> </w:t>
      </w:r>
      <w:r>
        <w:rPr>
          <w:sz w:val="24"/>
        </w:rPr>
        <w:t>function;</w:t>
      </w:r>
    </w:p>
    <w:p w14:paraId="3C836B60" w14:textId="77777777" w:rsidR="007B4928" w:rsidRDefault="0083485A" w:rsidP="00526AB9">
      <w:pPr>
        <w:pStyle w:val="ListParagraph"/>
        <w:numPr>
          <w:ilvl w:val="0"/>
          <w:numId w:val="1"/>
        </w:numPr>
        <w:tabs>
          <w:tab w:val="left" w:pos="740"/>
        </w:tabs>
        <w:spacing w:after="240"/>
        <w:ind w:left="0" w:right="14" w:firstLine="720"/>
        <w:rPr>
          <w:sz w:val="24"/>
        </w:rPr>
      </w:pPr>
      <w:r>
        <w:rPr>
          <w:sz w:val="24"/>
        </w:rPr>
        <w:t>Review</w:t>
      </w:r>
      <w:r>
        <w:rPr>
          <w:spacing w:val="-8"/>
          <w:sz w:val="24"/>
        </w:rPr>
        <w:t xml:space="preserve"> </w:t>
      </w:r>
      <w:r>
        <w:rPr>
          <w:sz w:val="24"/>
        </w:rPr>
        <w:t>as</w:t>
      </w:r>
      <w:r>
        <w:rPr>
          <w:spacing w:val="-10"/>
          <w:sz w:val="24"/>
        </w:rPr>
        <w:t xml:space="preserve"> </w:t>
      </w:r>
      <w:r>
        <w:rPr>
          <w:sz w:val="24"/>
        </w:rPr>
        <w:t>appropriate</w:t>
      </w:r>
      <w:r>
        <w:rPr>
          <w:spacing w:val="-8"/>
          <w:sz w:val="24"/>
        </w:rPr>
        <w:t xml:space="preserve"> </w:t>
      </w:r>
      <w:r>
        <w:rPr>
          <w:sz w:val="24"/>
        </w:rPr>
        <w:t>reports</w:t>
      </w:r>
      <w:r>
        <w:rPr>
          <w:spacing w:val="-13"/>
          <w:sz w:val="24"/>
        </w:rPr>
        <w:t xml:space="preserve"> </w:t>
      </w:r>
      <w:r>
        <w:rPr>
          <w:sz w:val="24"/>
        </w:rPr>
        <w:t>from</w:t>
      </w:r>
      <w:r>
        <w:rPr>
          <w:spacing w:val="-6"/>
          <w:sz w:val="24"/>
        </w:rPr>
        <w:t xml:space="preserve"> </w:t>
      </w:r>
      <w:r>
        <w:rPr>
          <w:sz w:val="24"/>
        </w:rPr>
        <w:t>the</w:t>
      </w:r>
      <w:r>
        <w:rPr>
          <w:spacing w:val="-8"/>
          <w:sz w:val="24"/>
        </w:rPr>
        <w:t xml:space="preserve"> </w:t>
      </w:r>
      <w:r>
        <w:rPr>
          <w:sz w:val="24"/>
        </w:rPr>
        <w:t>Company’s</w:t>
      </w:r>
      <w:r>
        <w:rPr>
          <w:spacing w:val="-13"/>
          <w:sz w:val="24"/>
        </w:rPr>
        <w:t xml:space="preserve"> </w:t>
      </w:r>
      <w:r>
        <w:rPr>
          <w:sz w:val="24"/>
        </w:rPr>
        <w:t>General</w:t>
      </w:r>
      <w:r>
        <w:rPr>
          <w:spacing w:val="-16"/>
          <w:sz w:val="24"/>
        </w:rPr>
        <w:t xml:space="preserve"> </w:t>
      </w:r>
      <w:r>
        <w:rPr>
          <w:sz w:val="24"/>
        </w:rPr>
        <w:t xml:space="preserve">Counsel </w:t>
      </w:r>
      <w:r>
        <w:rPr>
          <w:position w:val="1"/>
          <w:sz w:val="24"/>
        </w:rPr>
        <w:t xml:space="preserve">regarding the </w:t>
      </w:r>
      <w:r>
        <w:rPr>
          <w:sz w:val="24"/>
        </w:rPr>
        <w:t>Company’s legal risk;</w:t>
      </w:r>
    </w:p>
    <w:p w14:paraId="18BB0709" w14:textId="77777777" w:rsidR="007B4928" w:rsidRDefault="0083485A" w:rsidP="00526AB9">
      <w:pPr>
        <w:pStyle w:val="ListParagraph"/>
        <w:numPr>
          <w:ilvl w:val="0"/>
          <w:numId w:val="1"/>
        </w:numPr>
        <w:tabs>
          <w:tab w:val="left" w:pos="740"/>
        </w:tabs>
        <w:spacing w:after="240"/>
        <w:ind w:left="0" w:right="14" w:firstLine="720"/>
        <w:rPr>
          <w:sz w:val="24"/>
        </w:rPr>
      </w:pPr>
      <w:r>
        <w:rPr>
          <w:sz w:val="24"/>
        </w:rPr>
        <w:t>Approve</w:t>
      </w:r>
      <w:r>
        <w:rPr>
          <w:spacing w:val="-9"/>
          <w:sz w:val="24"/>
        </w:rPr>
        <w:t xml:space="preserve"> </w:t>
      </w:r>
      <w:r>
        <w:rPr>
          <w:sz w:val="24"/>
        </w:rPr>
        <w:t>the</w:t>
      </w:r>
      <w:r>
        <w:rPr>
          <w:spacing w:val="-9"/>
          <w:sz w:val="24"/>
        </w:rPr>
        <w:t xml:space="preserve"> </w:t>
      </w:r>
      <w:r>
        <w:rPr>
          <w:sz w:val="24"/>
        </w:rPr>
        <w:t>appointment,</w:t>
      </w:r>
      <w:r>
        <w:rPr>
          <w:spacing w:val="-13"/>
          <w:sz w:val="24"/>
        </w:rPr>
        <w:t xml:space="preserve"> </w:t>
      </w:r>
      <w:r>
        <w:rPr>
          <w:sz w:val="24"/>
        </w:rPr>
        <w:t>termination,</w:t>
      </w:r>
      <w:r>
        <w:rPr>
          <w:spacing w:val="-17"/>
          <w:sz w:val="24"/>
        </w:rPr>
        <w:t xml:space="preserve"> </w:t>
      </w:r>
      <w:r>
        <w:rPr>
          <w:sz w:val="24"/>
        </w:rPr>
        <w:t>replacement,</w:t>
      </w:r>
      <w:r>
        <w:rPr>
          <w:spacing w:val="-15"/>
          <w:sz w:val="24"/>
        </w:rPr>
        <w:t xml:space="preserve"> </w:t>
      </w:r>
      <w:r>
        <w:rPr>
          <w:sz w:val="24"/>
        </w:rPr>
        <w:t>or</w:t>
      </w:r>
      <w:r>
        <w:rPr>
          <w:spacing w:val="-12"/>
          <w:sz w:val="24"/>
        </w:rPr>
        <w:t xml:space="preserve"> </w:t>
      </w:r>
      <w:r>
        <w:rPr>
          <w:sz w:val="24"/>
        </w:rPr>
        <w:t>reassignment</w:t>
      </w:r>
      <w:r>
        <w:rPr>
          <w:spacing w:val="-7"/>
          <w:sz w:val="24"/>
        </w:rPr>
        <w:t xml:space="preserve"> </w:t>
      </w:r>
      <w:r>
        <w:rPr>
          <w:sz w:val="24"/>
        </w:rPr>
        <w:t>of</w:t>
      </w:r>
      <w:r>
        <w:rPr>
          <w:spacing w:val="-7"/>
          <w:sz w:val="24"/>
        </w:rPr>
        <w:t xml:space="preserve"> </w:t>
      </w:r>
      <w:r>
        <w:rPr>
          <w:sz w:val="24"/>
        </w:rPr>
        <w:t>the Chief Risk Officer,</w:t>
      </w:r>
      <w:r>
        <w:rPr>
          <w:spacing w:val="-1"/>
          <w:sz w:val="24"/>
        </w:rPr>
        <w:t xml:space="preserve"> </w:t>
      </w:r>
      <w:r>
        <w:rPr>
          <w:sz w:val="24"/>
        </w:rPr>
        <w:t>who shall report to the Chief Executive Officer</w:t>
      </w:r>
      <w:r>
        <w:rPr>
          <w:spacing w:val="-6"/>
          <w:sz w:val="24"/>
        </w:rPr>
        <w:t xml:space="preserve"> </w:t>
      </w:r>
      <w:r>
        <w:rPr>
          <w:sz w:val="24"/>
        </w:rPr>
        <w:t>but be accountable to the Board through the Committee;</w:t>
      </w:r>
    </w:p>
    <w:p w14:paraId="5A09B0D8" w14:textId="77777777" w:rsidR="007B4928" w:rsidRDefault="0083485A" w:rsidP="00526AB9">
      <w:pPr>
        <w:pStyle w:val="ListParagraph"/>
        <w:numPr>
          <w:ilvl w:val="0"/>
          <w:numId w:val="1"/>
        </w:numPr>
        <w:tabs>
          <w:tab w:val="left" w:pos="740"/>
        </w:tabs>
        <w:spacing w:after="240"/>
        <w:ind w:left="0" w:right="14" w:firstLine="720"/>
        <w:rPr>
          <w:sz w:val="24"/>
        </w:rPr>
      </w:pPr>
      <w:r>
        <w:rPr>
          <w:sz w:val="24"/>
        </w:rPr>
        <w:t>Consult</w:t>
      </w:r>
      <w:r>
        <w:rPr>
          <w:spacing w:val="-16"/>
          <w:sz w:val="24"/>
        </w:rPr>
        <w:t xml:space="preserve"> </w:t>
      </w:r>
      <w:r>
        <w:rPr>
          <w:sz w:val="24"/>
        </w:rPr>
        <w:t>with</w:t>
      </w:r>
      <w:r>
        <w:rPr>
          <w:spacing w:val="-15"/>
          <w:sz w:val="24"/>
        </w:rPr>
        <w:t xml:space="preserve"> </w:t>
      </w:r>
      <w:r>
        <w:rPr>
          <w:sz w:val="24"/>
        </w:rPr>
        <w:t>the</w:t>
      </w:r>
      <w:r>
        <w:rPr>
          <w:spacing w:val="-7"/>
          <w:sz w:val="24"/>
        </w:rPr>
        <w:t xml:space="preserve"> </w:t>
      </w:r>
      <w:r>
        <w:rPr>
          <w:sz w:val="24"/>
        </w:rPr>
        <w:t>Compensation</w:t>
      </w:r>
      <w:r>
        <w:rPr>
          <w:spacing w:val="-17"/>
          <w:sz w:val="24"/>
        </w:rPr>
        <w:t xml:space="preserve"> </w:t>
      </w:r>
      <w:r>
        <w:rPr>
          <w:sz w:val="24"/>
        </w:rPr>
        <w:t>Committee</w:t>
      </w:r>
      <w:r>
        <w:rPr>
          <w:spacing w:val="-11"/>
          <w:sz w:val="24"/>
        </w:rPr>
        <w:t xml:space="preserve"> </w:t>
      </w:r>
      <w:r>
        <w:rPr>
          <w:sz w:val="24"/>
        </w:rPr>
        <w:t>and</w:t>
      </w:r>
      <w:r>
        <w:rPr>
          <w:spacing w:val="-7"/>
          <w:sz w:val="24"/>
        </w:rPr>
        <w:t xml:space="preserve"> </w:t>
      </w:r>
      <w:r>
        <w:rPr>
          <w:sz w:val="24"/>
        </w:rPr>
        <w:t>the</w:t>
      </w:r>
      <w:r>
        <w:rPr>
          <w:spacing w:val="-7"/>
          <w:sz w:val="24"/>
        </w:rPr>
        <w:t xml:space="preserve"> </w:t>
      </w:r>
      <w:r>
        <w:rPr>
          <w:sz w:val="24"/>
        </w:rPr>
        <w:t>Chief</w:t>
      </w:r>
      <w:r>
        <w:rPr>
          <w:spacing w:val="-10"/>
          <w:sz w:val="24"/>
        </w:rPr>
        <w:t xml:space="preserve"> </w:t>
      </w:r>
      <w:r>
        <w:rPr>
          <w:sz w:val="24"/>
        </w:rPr>
        <w:t>Executive</w:t>
      </w:r>
      <w:r>
        <w:rPr>
          <w:spacing w:val="-5"/>
          <w:sz w:val="24"/>
        </w:rPr>
        <w:t xml:space="preserve"> </w:t>
      </w:r>
      <w:r>
        <w:rPr>
          <w:sz w:val="24"/>
        </w:rPr>
        <w:t>Officer on</w:t>
      </w:r>
      <w:r>
        <w:rPr>
          <w:spacing w:val="-1"/>
          <w:sz w:val="24"/>
        </w:rPr>
        <w:t xml:space="preserve"> </w:t>
      </w:r>
      <w:r>
        <w:rPr>
          <w:sz w:val="24"/>
        </w:rPr>
        <w:t>compensation</w:t>
      </w:r>
      <w:r>
        <w:rPr>
          <w:spacing w:val="-11"/>
          <w:sz w:val="24"/>
        </w:rPr>
        <w:t xml:space="preserve"> </w:t>
      </w:r>
      <w:r>
        <w:rPr>
          <w:sz w:val="24"/>
        </w:rPr>
        <w:t>of the Chief</w:t>
      </w:r>
      <w:r>
        <w:rPr>
          <w:spacing w:val="-4"/>
          <w:sz w:val="24"/>
        </w:rPr>
        <w:t xml:space="preserve"> </w:t>
      </w:r>
      <w:r>
        <w:rPr>
          <w:sz w:val="24"/>
        </w:rPr>
        <w:t>Risk</w:t>
      </w:r>
      <w:r>
        <w:rPr>
          <w:spacing w:val="-7"/>
          <w:sz w:val="24"/>
        </w:rPr>
        <w:t xml:space="preserve"> </w:t>
      </w:r>
      <w:r>
        <w:rPr>
          <w:sz w:val="24"/>
        </w:rPr>
        <w:t>Officer</w:t>
      </w:r>
      <w:r>
        <w:rPr>
          <w:spacing w:val="-14"/>
          <w:sz w:val="24"/>
        </w:rPr>
        <w:t xml:space="preserve"> </w:t>
      </w:r>
      <w:r>
        <w:rPr>
          <w:sz w:val="24"/>
        </w:rPr>
        <w:t>and participate</w:t>
      </w:r>
      <w:r>
        <w:rPr>
          <w:spacing w:val="-6"/>
          <w:sz w:val="24"/>
        </w:rPr>
        <w:t xml:space="preserve"> </w:t>
      </w:r>
      <w:r>
        <w:rPr>
          <w:sz w:val="24"/>
        </w:rPr>
        <w:t>in</w:t>
      </w:r>
      <w:r>
        <w:rPr>
          <w:spacing w:val="-4"/>
          <w:sz w:val="24"/>
        </w:rPr>
        <w:t xml:space="preserve"> </w:t>
      </w:r>
      <w:r>
        <w:rPr>
          <w:sz w:val="24"/>
        </w:rPr>
        <w:t>the</w:t>
      </w:r>
      <w:r>
        <w:rPr>
          <w:spacing w:val="-2"/>
          <w:sz w:val="24"/>
        </w:rPr>
        <w:t xml:space="preserve"> </w:t>
      </w:r>
      <w:r>
        <w:rPr>
          <w:sz w:val="24"/>
        </w:rPr>
        <w:t>Chief</w:t>
      </w:r>
      <w:r>
        <w:rPr>
          <w:spacing w:val="-4"/>
          <w:sz w:val="24"/>
        </w:rPr>
        <w:t xml:space="preserve"> </w:t>
      </w:r>
      <w:r>
        <w:rPr>
          <w:sz w:val="24"/>
        </w:rPr>
        <w:t>Risk Officer’s performance evaluation;</w:t>
      </w:r>
    </w:p>
    <w:p w14:paraId="40D240BC" w14:textId="77777777" w:rsidR="007B4928" w:rsidRDefault="0083485A" w:rsidP="00526AB9">
      <w:pPr>
        <w:pStyle w:val="ListParagraph"/>
        <w:numPr>
          <w:ilvl w:val="0"/>
          <w:numId w:val="1"/>
        </w:numPr>
        <w:tabs>
          <w:tab w:val="left" w:pos="740"/>
        </w:tabs>
        <w:spacing w:after="240"/>
        <w:ind w:left="0" w:right="14" w:firstLine="720"/>
        <w:rPr>
          <w:sz w:val="24"/>
        </w:rPr>
      </w:pPr>
      <w:r>
        <w:rPr>
          <w:sz w:val="24"/>
        </w:rPr>
        <w:t>Review</w:t>
      </w:r>
      <w:r>
        <w:rPr>
          <w:spacing w:val="-8"/>
          <w:sz w:val="24"/>
        </w:rPr>
        <w:t xml:space="preserve"> </w:t>
      </w:r>
      <w:r>
        <w:rPr>
          <w:sz w:val="24"/>
        </w:rPr>
        <w:t>this</w:t>
      </w:r>
      <w:r>
        <w:rPr>
          <w:spacing w:val="-9"/>
          <w:sz w:val="24"/>
        </w:rPr>
        <w:t xml:space="preserve"> </w:t>
      </w:r>
      <w:r>
        <w:rPr>
          <w:sz w:val="24"/>
        </w:rPr>
        <w:t>charter</w:t>
      </w:r>
      <w:r>
        <w:rPr>
          <w:spacing w:val="-16"/>
          <w:sz w:val="24"/>
        </w:rPr>
        <w:t xml:space="preserve"> </w:t>
      </w:r>
      <w:r>
        <w:rPr>
          <w:sz w:val="24"/>
        </w:rPr>
        <w:t>at</w:t>
      </w:r>
      <w:r>
        <w:rPr>
          <w:spacing w:val="-6"/>
          <w:sz w:val="24"/>
        </w:rPr>
        <w:t xml:space="preserve"> </w:t>
      </w:r>
      <w:r>
        <w:rPr>
          <w:sz w:val="24"/>
        </w:rPr>
        <w:t>least</w:t>
      </w:r>
      <w:r>
        <w:rPr>
          <w:spacing w:val="-11"/>
          <w:sz w:val="24"/>
        </w:rPr>
        <w:t xml:space="preserve"> </w:t>
      </w:r>
      <w:r>
        <w:rPr>
          <w:sz w:val="24"/>
        </w:rPr>
        <w:t>annually</w:t>
      </w:r>
      <w:r>
        <w:rPr>
          <w:spacing w:val="-14"/>
          <w:sz w:val="24"/>
        </w:rPr>
        <w:t xml:space="preserve"> </w:t>
      </w:r>
      <w:r>
        <w:rPr>
          <w:sz w:val="24"/>
        </w:rPr>
        <w:t>and</w:t>
      </w:r>
      <w:r>
        <w:rPr>
          <w:spacing w:val="-5"/>
          <w:sz w:val="24"/>
        </w:rPr>
        <w:t xml:space="preserve"> </w:t>
      </w:r>
      <w:r>
        <w:rPr>
          <w:sz w:val="24"/>
        </w:rPr>
        <w:t>recommend</w:t>
      </w:r>
      <w:r>
        <w:rPr>
          <w:spacing w:val="-16"/>
          <w:sz w:val="24"/>
        </w:rPr>
        <w:t xml:space="preserve"> </w:t>
      </w:r>
      <w:r>
        <w:rPr>
          <w:sz w:val="24"/>
        </w:rPr>
        <w:t>any</w:t>
      </w:r>
      <w:r>
        <w:rPr>
          <w:spacing w:val="-6"/>
          <w:sz w:val="24"/>
        </w:rPr>
        <w:t xml:space="preserve"> </w:t>
      </w:r>
      <w:r>
        <w:rPr>
          <w:sz w:val="24"/>
        </w:rPr>
        <w:t>proposed changes to the Board for approval; and</w:t>
      </w:r>
    </w:p>
    <w:p w14:paraId="5D0A4636" w14:textId="77777777" w:rsidR="007B4928" w:rsidRDefault="0083485A" w:rsidP="00526AB9">
      <w:pPr>
        <w:pStyle w:val="ListParagraph"/>
        <w:numPr>
          <w:ilvl w:val="0"/>
          <w:numId w:val="1"/>
        </w:numPr>
        <w:tabs>
          <w:tab w:val="left" w:pos="740"/>
        </w:tabs>
        <w:spacing w:after="240"/>
        <w:ind w:left="0" w:right="14" w:firstLine="720"/>
        <w:rPr>
          <w:sz w:val="24"/>
        </w:rPr>
      </w:pPr>
      <w:r>
        <w:rPr>
          <w:sz w:val="24"/>
        </w:rPr>
        <w:t>Evaluate, at least annually, in any manner the Committee deems appropriate, the</w:t>
      </w:r>
      <w:r>
        <w:rPr>
          <w:spacing w:val="-2"/>
          <w:sz w:val="24"/>
        </w:rPr>
        <w:t xml:space="preserve"> </w:t>
      </w:r>
      <w:r>
        <w:rPr>
          <w:sz w:val="24"/>
        </w:rPr>
        <w:t>Committee’s</w:t>
      </w:r>
      <w:r>
        <w:rPr>
          <w:spacing w:val="-2"/>
          <w:sz w:val="24"/>
        </w:rPr>
        <w:t xml:space="preserve"> </w:t>
      </w:r>
      <w:r>
        <w:rPr>
          <w:sz w:val="24"/>
        </w:rPr>
        <w:t>performance</w:t>
      </w:r>
      <w:r>
        <w:rPr>
          <w:spacing w:val="-6"/>
          <w:sz w:val="24"/>
        </w:rPr>
        <w:t xml:space="preserve"> </w:t>
      </w:r>
      <w:r>
        <w:rPr>
          <w:sz w:val="24"/>
        </w:rPr>
        <w:t>of its</w:t>
      </w:r>
      <w:r>
        <w:rPr>
          <w:spacing w:val="-2"/>
          <w:sz w:val="24"/>
        </w:rPr>
        <w:t xml:space="preserve"> </w:t>
      </w:r>
      <w:r>
        <w:rPr>
          <w:sz w:val="24"/>
        </w:rPr>
        <w:t>duties</w:t>
      </w:r>
      <w:r>
        <w:rPr>
          <w:spacing w:val="-2"/>
          <w:sz w:val="24"/>
        </w:rPr>
        <w:t xml:space="preserve"> </w:t>
      </w:r>
      <w:r>
        <w:rPr>
          <w:sz w:val="24"/>
        </w:rPr>
        <w:t>under</w:t>
      </w:r>
      <w:r>
        <w:rPr>
          <w:spacing w:val="-10"/>
          <w:sz w:val="24"/>
        </w:rPr>
        <w:t xml:space="preserve"> </w:t>
      </w:r>
      <w:r>
        <w:rPr>
          <w:sz w:val="24"/>
        </w:rPr>
        <w:t>this</w:t>
      </w:r>
      <w:r>
        <w:rPr>
          <w:spacing w:val="-2"/>
          <w:sz w:val="24"/>
        </w:rPr>
        <w:t xml:space="preserve"> </w:t>
      </w:r>
      <w:r>
        <w:rPr>
          <w:sz w:val="24"/>
        </w:rPr>
        <w:t>charter and present the results of the evaluation to the Board.</w:t>
      </w:r>
    </w:p>
    <w:p w14:paraId="245142A3" w14:textId="77777777" w:rsidR="007B4928" w:rsidRDefault="0083485A" w:rsidP="00526AB9">
      <w:pPr>
        <w:pStyle w:val="BodyText"/>
        <w:keepNext/>
        <w:widowControl/>
        <w:tabs>
          <w:tab w:val="left" w:pos="6840"/>
        </w:tabs>
        <w:ind w:left="0" w:right="10" w:firstLine="720"/>
      </w:pPr>
      <w:r>
        <w:rPr>
          <w:u w:val="single"/>
        </w:rPr>
        <w:t>Resources</w:t>
      </w:r>
      <w:r>
        <w:rPr>
          <w:spacing w:val="-20"/>
          <w:u w:val="single"/>
        </w:rPr>
        <w:t xml:space="preserve"> </w:t>
      </w:r>
      <w:r>
        <w:rPr>
          <w:u w:val="single"/>
        </w:rPr>
        <w:t>and</w:t>
      </w:r>
      <w:r>
        <w:rPr>
          <w:spacing w:val="-6"/>
          <w:u w:val="single"/>
        </w:rPr>
        <w:t xml:space="preserve"> </w:t>
      </w:r>
      <w:r>
        <w:rPr>
          <w:u w:val="single"/>
        </w:rPr>
        <w:t>Authority</w:t>
      </w:r>
      <w:r>
        <w:rPr>
          <w:spacing w:val="-11"/>
          <w:u w:val="single"/>
        </w:rPr>
        <w:t xml:space="preserve"> </w:t>
      </w:r>
      <w:r>
        <w:rPr>
          <w:u w:val="single"/>
        </w:rPr>
        <w:t>of</w:t>
      </w:r>
      <w:r>
        <w:rPr>
          <w:spacing w:val="-1"/>
          <w:u w:val="single"/>
        </w:rPr>
        <w:t xml:space="preserve"> </w:t>
      </w:r>
      <w:r>
        <w:rPr>
          <w:u w:val="single"/>
        </w:rPr>
        <w:t>the</w:t>
      </w:r>
      <w:r>
        <w:rPr>
          <w:spacing w:val="-2"/>
          <w:u w:val="single"/>
        </w:rPr>
        <w:t xml:space="preserve"> Committee</w:t>
      </w:r>
    </w:p>
    <w:p w14:paraId="445CAF72" w14:textId="77777777" w:rsidR="00526AB9" w:rsidRDefault="00526AB9" w:rsidP="00526AB9">
      <w:pPr>
        <w:pStyle w:val="BodyText"/>
        <w:keepNext/>
        <w:widowControl/>
        <w:tabs>
          <w:tab w:val="left" w:pos="6840"/>
        </w:tabs>
        <w:ind w:left="0" w:right="10" w:firstLine="720"/>
      </w:pPr>
    </w:p>
    <w:p w14:paraId="3F1DAE18" w14:textId="1E6C85FB" w:rsidR="007B4928" w:rsidRDefault="0083485A" w:rsidP="00526AB9">
      <w:pPr>
        <w:pStyle w:val="BodyText"/>
        <w:keepNext/>
        <w:widowControl/>
        <w:tabs>
          <w:tab w:val="left" w:pos="6840"/>
        </w:tabs>
        <w:ind w:left="0" w:right="10" w:firstLine="720"/>
      </w:pPr>
      <w:r>
        <w:t>The Committee shall have the authority, in its discretion,</w:t>
      </w:r>
      <w:r>
        <w:rPr>
          <w:spacing w:val="-2"/>
        </w:rPr>
        <w:t xml:space="preserve"> </w:t>
      </w:r>
      <w:r>
        <w:t>without the approval of the Board or management of the Company, to select,</w:t>
      </w:r>
      <w:r>
        <w:rPr>
          <w:spacing w:val="-7"/>
        </w:rPr>
        <w:t xml:space="preserve"> </w:t>
      </w:r>
      <w:r>
        <w:t>retain, and obtain</w:t>
      </w:r>
      <w:r>
        <w:rPr>
          <w:spacing w:val="-6"/>
        </w:rPr>
        <w:t xml:space="preserve"> </w:t>
      </w:r>
      <w:r>
        <w:t>the</w:t>
      </w:r>
      <w:r>
        <w:rPr>
          <w:spacing w:val="-6"/>
        </w:rPr>
        <w:t xml:space="preserve"> </w:t>
      </w:r>
      <w:r>
        <w:t>advice</w:t>
      </w:r>
      <w:r>
        <w:rPr>
          <w:spacing w:val="-6"/>
        </w:rPr>
        <w:t xml:space="preserve"> </w:t>
      </w:r>
      <w:r>
        <w:t>and</w:t>
      </w:r>
      <w:r>
        <w:rPr>
          <w:spacing w:val="-7"/>
        </w:rPr>
        <w:t xml:space="preserve"> </w:t>
      </w:r>
      <w:r>
        <w:t>assistance</w:t>
      </w:r>
      <w:r>
        <w:rPr>
          <w:spacing w:val="-17"/>
        </w:rPr>
        <w:t xml:space="preserve"> </w:t>
      </w:r>
      <w:r>
        <w:t>of</w:t>
      </w:r>
      <w:r>
        <w:rPr>
          <w:spacing w:val="-5"/>
        </w:rPr>
        <w:t xml:space="preserve"> </w:t>
      </w:r>
      <w:r>
        <w:t>internal</w:t>
      </w:r>
      <w:r>
        <w:rPr>
          <w:spacing w:val="-12"/>
        </w:rPr>
        <w:t xml:space="preserve"> </w:t>
      </w:r>
      <w:r>
        <w:t>or</w:t>
      </w:r>
      <w:r>
        <w:rPr>
          <w:spacing w:val="-7"/>
        </w:rPr>
        <w:t xml:space="preserve"> </w:t>
      </w:r>
      <w:r>
        <w:t>external</w:t>
      </w:r>
      <w:r>
        <w:rPr>
          <w:spacing w:val="-4"/>
        </w:rPr>
        <w:t xml:space="preserve"> </w:t>
      </w:r>
      <w:r>
        <w:t>financial,</w:t>
      </w:r>
      <w:r>
        <w:rPr>
          <w:spacing w:val="-17"/>
        </w:rPr>
        <w:t xml:space="preserve"> </w:t>
      </w:r>
      <w:r>
        <w:t>legal,</w:t>
      </w:r>
      <w:r>
        <w:rPr>
          <w:spacing w:val="-11"/>
        </w:rPr>
        <w:t xml:space="preserve"> </w:t>
      </w:r>
      <w:r>
        <w:t xml:space="preserve">accounting </w:t>
      </w:r>
      <w:r>
        <w:rPr>
          <w:position w:val="1"/>
        </w:rPr>
        <w:t xml:space="preserve">or </w:t>
      </w:r>
      <w:r>
        <w:t>other advisors or consultants,</w:t>
      </w:r>
      <w:r>
        <w:rPr>
          <w:spacing w:val="-10"/>
        </w:rPr>
        <w:t xml:space="preserve"> </w:t>
      </w:r>
      <w:r>
        <w:t>and to hire and compensate such</w:t>
      </w:r>
      <w:r>
        <w:rPr>
          <w:spacing w:val="-1"/>
        </w:rPr>
        <w:t xml:space="preserve"> </w:t>
      </w:r>
      <w:r>
        <w:t>external advisors and consultants at the Company's expense. The Committee shall have access to the books, records and facilities of the Company. The Committee may meet with employees of the Company and the Company's internal and external auditors, legal counsel, and consultants as and when it deems appropriate.</w:t>
      </w:r>
    </w:p>
    <w:sectPr w:rsidR="007B4928" w:rsidSect="008364BD">
      <w:footerReference w:type="default" r:id="rId7"/>
      <w:headerReference w:type="first" r:id="rId8"/>
      <w:footerReference w:type="first" r:id="rId9"/>
      <w:pgSz w:w="12240" w:h="15840"/>
      <w:pgMar w:top="1296" w:right="1296" w:bottom="1296" w:left="1296" w:header="864" w:footer="86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ECB4D" w14:textId="77777777" w:rsidR="00F72815" w:rsidRDefault="00F72815" w:rsidP="0083485A">
      <w:r>
        <w:separator/>
      </w:r>
    </w:p>
  </w:endnote>
  <w:endnote w:type="continuationSeparator" w:id="0">
    <w:p w14:paraId="687429A7" w14:textId="77777777" w:rsidR="00F72815" w:rsidRDefault="00F72815" w:rsidP="0083485A">
      <w:r>
        <w:continuationSeparator/>
      </w:r>
    </w:p>
  </w:endnote>
  <w:endnote w:type="continuationNotice" w:id="1">
    <w:p w14:paraId="77AF4EF3" w14:textId="77777777" w:rsidR="00F72815" w:rsidRDefault="00F728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3845915"/>
      <w:docPartObj>
        <w:docPartGallery w:val="Page Numbers (Bottom of Page)"/>
        <w:docPartUnique/>
      </w:docPartObj>
    </w:sdtPr>
    <w:sdtEndPr>
      <w:rPr>
        <w:noProof/>
      </w:rPr>
    </w:sdtEndPr>
    <w:sdtContent>
      <w:p w14:paraId="7276EA30" w14:textId="64C3C90E" w:rsidR="008364BD" w:rsidRDefault="008364BD" w:rsidP="008364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26D88" w14:textId="77777777" w:rsidR="008364BD" w:rsidRDefault="008364BD" w:rsidP="008364BD">
    <w:pPr>
      <w:pStyle w:val="Footer"/>
      <w:rPr>
        <w:i/>
        <w:iCs/>
        <w:sz w:val="16"/>
        <w:szCs w:val="16"/>
      </w:rPr>
    </w:pPr>
  </w:p>
  <w:p w14:paraId="26B9550C" w14:textId="77777777" w:rsidR="008364BD" w:rsidRDefault="008364BD" w:rsidP="008364BD">
    <w:pPr>
      <w:pStyle w:val="Footer"/>
      <w:rPr>
        <w:i/>
        <w:iCs/>
        <w:sz w:val="16"/>
        <w:szCs w:val="16"/>
      </w:rPr>
    </w:pPr>
  </w:p>
  <w:p w14:paraId="312D2EE0" w14:textId="40857C5F" w:rsidR="008364BD" w:rsidRPr="008364BD" w:rsidRDefault="008364BD">
    <w:pPr>
      <w:pStyle w:val="Footer"/>
      <w:rPr>
        <w:i/>
        <w:iCs/>
        <w:sz w:val="16"/>
        <w:szCs w:val="16"/>
      </w:rPr>
    </w:pPr>
    <w:r w:rsidRPr="00526AB9">
      <w:rPr>
        <w:i/>
        <w:iCs/>
        <w:sz w:val="16"/>
        <w:szCs w:val="16"/>
      </w:rPr>
      <w:t>Approved: Atlantic Union Bankshares Board of Directors,</w:t>
    </w:r>
    <w:r>
      <w:rPr>
        <w:i/>
        <w:iCs/>
        <w:sz w:val="16"/>
        <w:szCs w:val="16"/>
      </w:rPr>
      <w:t xml:space="preserve"> February 27,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0756B" w14:textId="77777777" w:rsidR="00F72815" w:rsidRDefault="00F72815" w:rsidP="0083485A">
      <w:r>
        <w:separator/>
      </w:r>
    </w:p>
  </w:footnote>
  <w:footnote w:type="continuationSeparator" w:id="0">
    <w:p w14:paraId="610F7476" w14:textId="77777777" w:rsidR="00F72815" w:rsidRDefault="00F72815" w:rsidP="0083485A">
      <w:r>
        <w:continuationSeparator/>
      </w:r>
    </w:p>
  </w:footnote>
  <w:footnote w:type="continuationNotice" w:id="1">
    <w:p w14:paraId="2A51A99B" w14:textId="77777777" w:rsidR="00F72815" w:rsidRDefault="00F728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55E52" w14:textId="34050736" w:rsidR="008364BD" w:rsidRDefault="008364BD" w:rsidP="008364BD">
    <w:pPr>
      <w:pStyle w:val="Header"/>
      <w:jc w:val="center"/>
    </w:pPr>
    <w:r>
      <w:rPr>
        <w:noProof/>
      </w:rPr>
      <w:drawing>
        <wp:inline distT="0" distB="0" distL="0" distR="0" wp14:anchorId="3B80B072" wp14:editId="566D23D8">
          <wp:extent cx="2468880" cy="396240"/>
          <wp:effectExtent l="0" t="0" r="7620" b="3810"/>
          <wp:docPr id="9785185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8880" cy="396240"/>
                  </a:xfrm>
                  <a:prstGeom prst="rect">
                    <a:avLst/>
                  </a:prstGeom>
                  <a:noFill/>
                </pic:spPr>
              </pic:pic>
            </a:graphicData>
          </a:graphic>
        </wp:inline>
      </w:drawing>
    </w:r>
  </w:p>
  <w:p w14:paraId="437090D3" w14:textId="77777777" w:rsidR="008364BD" w:rsidRDefault="008364BD" w:rsidP="008364B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413B8"/>
    <w:multiLevelType w:val="hybridMultilevel"/>
    <w:tmpl w:val="3D30D6B0"/>
    <w:lvl w:ilvl="0" w:tplc="98301210">
      <w:start w:val="1"/>
      <w:numFmt w:val="decimal"/>
      <w:lvlText w:val="%1."/>
      <w:lvlJc w:val="left"/>
      <w:pPr>
        <w:ind w:left="740" w:hanging="629"/>
      </w:pPr>
      <w:rPr>
        <w:rFonts w:ascii="Century Schoolbook" w:eastAsia="Century Schoolbook" w:hAnsi="Century Schoolbook" w:cs="Century Schoolbook" w:hint="default"/>
        <w:b w:val="0"/>
        <w:bCs w:val="0"/>
        <w:i w:val="0"/>
        <w:iCs w:val="0"/>
        <w:spacing w:val="0"/>
        <w:w w:val="100"/>
        <w:sz w:val="24"/>
        <w:szCs w:val="24"/>
        <w:lang w:val="en-US" w:eastAsia="en-US" w:bidi="ar-SA"/>
      </w:rPr>
    </w:lvl>
    <w:lvl w:ilvl="1" w:tplc="46E095D4">
      <w:numFmt w:val="bullet"/>
      <w:lvlText w:val="•"/>
      <w:lvlJc w:val="left"/>
      <w:pPr>
        <w:ind w:left="1612" w:hanging="629"/>
      </w:pPr>
      <w:rPr>
        <w:rFonts w:hint="default"/>
        <w:lang w:val="en-US" w:eastAsia="en-US" w:bidi="ar-SA"/>
      </w:rPr>
    </w:lvl>
    <w:lvl w:ilvl="2" w:tplc="5D062E5A">
      <w:numFmt w:val="bullet"/>
      <w:lvlText w:val="•"/>
      <w:lvlJc w:val="left"/>
      <w:pPr>
        <w:ind w:left="2484" w:hanging="629"/>
      </w:pPr>
      <w:rPr>
        <w:rFonts w:hint="default"/>
        <w:lang w:val="en-US" w:eastAsia="en-US" w:bidi="ar-SA"/>
      </w:rPr>
    </w:lvl>
    <w:lvl w:ilvl="3" w:tplc="9112CD12">
      <w:numFmt w:val="bullet"/>
      <w:lvlText w:val="•"/>
      <w:lvlJc w:val="left"/>
      <w:pPr>
        <w:ind w:left="3356" w:hanging="629"/>
      </w:pPr>
      <w:rPr>
        <w:rFonts w:hint="default"/>
        <w:lang w:val="en-US" w:eastAsia="en-US" w:bidi="ar-SA"/>
      </w:rPr>
    </w:lvl>
    <w:lvl w:ilvl="4" w:tplc="E6BC716E">
      <w:numFmt w:val="bullet"/>
      <w:lvlText w:val="•"/>
      <w:lvlJc w:val="left"/>
      <w:pPr>
        <w:ind w:left="4228" w:hanging="629"/>
      </w:pPr>
      <w:rPr>
        <w:rFonts w:hint="default"/>
        <w:lang w:val="en-US" w:eastAsia="en-US" w:bidi="ar-SA"/>
      </w:rPr>
    </w:lvl>
    <w:lvl w:ilvl="5" w:tplc="212E472A">
      <w:numFmt w:val="bullet"/>
      <w:lvlText w:val="•"/>
      <w:lvlJc w:val="left"/>
      <w:pPr>
        <w:ind w:left="5100" w:hanging="629"/>
      </w:pPr>
      <w:rPr>
        <w:rFonts w:hint="default"/>
        <w:lang w:val="en-US" w:eastAsia="en-US" w:bidi="ar-SA"/>
      </w:rPr>
    </w:lvl>
    <w:lvl w:ilvl="6" w:tplc="9ACADDEE">
      <w:numFmt w:val="bullet"/>
      <w:lvlText w:val="•"/>
      <w:lvlJc w:val="left"/>
      <w:pPr>
        <w:ind w:left="5972" w:hanging="629"/>
      </w:pPr>
      <w:rPr>
        <w:rFonts w:hint="default"/>
        <w:lang w:val="en-US" w:eastAsia="en-US" w:bidi="ar-SA"/>
      </w:rPr>
    </w:lvl>
    <w:lvl w:ilvl="7" w:tplc="B4E65314">
      <w:numFmt w:val="bullet"/>
      <w:lvlText w:val="•"/>
      <w:lvlJc w:val="left"/>
      <w:pPr>
        <w:ind w:left="6844" w:hanging="629"/>
      </w:pPr>
      <w:rPr>
        <w:rFonts w:hint="default"/>
        <w:lang w:val="en-US" w:eastAsia="en-US" w:bidi="ar-SA"/>
      </w:rPr>
    </w:lvl>
    <w:lvl w:ilvl="8" w:tplc="970C2EA0">
      <w:numFmt w:val="bullet"/>
      <w:lvlText w:val="•"/>
      <w:lvlJc w:val="left"/>
      <w:pPr>
        <w:ind w:left="7716" w:hanging="629"/>
      </w:pPr>
      <w:rPr>
        <w:rFonts w:hint="default"/>
        <w:lang w:val="en-US" w:eastAsia="en-US" w:bidi="ar-SA"/>
      </w:rPr>
    </w:lvl>
  </w:abstractNum>
  <w:abstractNum w:abstractNumId="1" w15:restartNumberingAfterBreak="0">
    <w:nsid w:val="746A4937"/>
    <w:multiLevelType w:val="hybridMultilevel"/>
    <w:tmpl w:val="036CC578"/>
    <w:lvl w:ilvl="0" w:tplc="33F6B8FA">
      <w:start w:val="1"/>
      <w:numFmt w:val="decimal"/>
      <w:lvlText w:val="%1."/>
      <w:lvlJc w:val="left"/>
      <w:pPr>
        <w:ind w:left="740" w:hanging="629"/>
      </w:pPr>
      <w:rPr>
        <w:rFonts w:ascii="Century Schoolbook" w:eastAsia="Century Schoolbook" w:hAnsi="Century Schoolbook" w:cs="Century Schoolbook" w:hint="default"/>
        <w:b w:val="0"/>
        <w:bCs w:val="0"/>
        <w:i w:val="0"/>
        <w:iCs w:val="0"/>
        <w:spacing w:val="0"/>
        <w:w w:val="100"/>
        <w:sz w:val="24"/>
        <w:szCs w:val="24"/>
        <w:lang w:val="en-US" w:eastAsia="en-US" w:bidi="ar-SA"/>
      </w:rPr>
    </w:lvl>
    <w:lvl w:ilvl="1" w:tplc="D46A9480">
      <w:numFmt w:val="bullet"/>
      <w:lvlText w:val="•"/>
      <w:lvlJc w:val="left"/>
      <w:pPr>
        <w:ind w:left="1612" w:hanging="629"/>
      </w:pPr>
      <w:rPr>
        <w:rFonts w:hint="default"/>
        <w:lang w:val="en-US" w:eastAsia="en-US" w:bidi="ar-SA"/>
      </w:rPr>
    </w:lvl>
    <w:lvl w:ilvl="2" w:tplc="8B720538">
      <w:numFmt w:val="bullet"/>
      <w:lvlText w:val="•"/>
      <w:lvlJc w:val="left"/>
      <w:pPr>
        <w:ind w:left="2484" w:hanging="629"/>
      </w:pPr>
      <w:rPr>
        <w:rFonts w:hint="default"/>
        <w:lang w:val="en-US" w:eastAsia="en-US" w:bidi="ar-SA"/>
      </w:rPr>
    </w:lvl>
    <w:lvl w:ilvl="3" w:tplc="7500DEEA">
      <w:numFmt w:val="bullet"/>
      <w:lvlText w:val="•"/>
      <w:lvlJc w:val="left"/>
      <w:pPr>
        <w:ind w:left="3356" w:hanging="629"/>
      </w:pPr>
      <w:rPr>
        <w:rFonts w:hint="default"/>
        <w:lang w:val="en-US" w:eastAsia="en-US" w:bidi="ar-SA"/>
      </w:rPr>
    </w:lvl>
    <w:lvl w:ilvl="4" w:tplc="6F84A536">
      <w:numFmt w:val="bullet"/>
      <w:lvlText w:val="•"/>
      <w:lvlJc w:val="left"/>
      <w:pPr>
        <w:ind w:left="4228" w:hanging="629"/>
      </w:pPr>
      <w:rPr>
        <w:rFonts w:hint="default"/>
        <w:lang w:val="en-US" w:eastAsia="en-US" w:bidi="ar-SA"/>
      </w:rPr>
    </w:lvl>
    <w:lvl w:ilvl="5" w:tplc="710E9A3E">
      <w:numFmt w:val="bullet"/>
      <w:lvlText w:val="•"/>
      <w:lvlJc w:val="left"/>
      <w:pPr>
        <w:ind w:left="5100" w:hanging="629"/>
      </w:pPr>
      <w:rPr>
        <w:rFonts w:hint="default"/>
        <w:lang w:val="en-US" w:eastAsia="en-US" w:bidi="ar-SA"/>
      </w:rPr>
    </w:lvl>
    <w:lvl w:ilvl="6" w:tplc="BFA6B6BA">
      <w:numFmt w:val="bullet"/>
      <w:lvlText w:val="•"/>
      <w:lvlJc w:val="left"/>
      <w:pPr>
        <w:ind w:left="5972" w:hanging="629"/>
      </w:pPr>
      <w:rPr>
        <w:rFonts w:hint="default"/>
        <w:lang w:val="en-US" w:eastAsia="en-US" w:bidi="ar-SA"/>
      </w:rPr>
    </w:lvl>
    <w:lvl w:ilvl="7" w:tplc="6EC88080">
      <w:numFmt w:val="bullet"/>
      <w:lvlText w:val="•"/>
      <w:lvlJc w:val="left"/>
      <w:pPr>
        <w:ind w:left="6844" w:hanging="629"/>
      </w:pPr>
      <w:rPr>
        <w:rFonts w:hint="default"/>
        <w:lang w:val="en-US" w:eastAsia="en-US" w:bidi="ar-SA"/>
      </w:rPr>
    </w:lvl>
    <w:lvl w:ilvl="8" w:tplc="0E4CC7A2">
      <w:numFmt w:val="bullet"/>
      <w:lvlText w:val="•"/>
      <w:lvlJc w:val="left"/>
      <w:pPr>
        <w:ind w:left="7716" w:hanging="629"/>
      </w:pPr>
      <w:rPr>
        <w:rFonts w:hint="default"/>
        <w:lang w:val="en-US" w:eastAsia="en-US" w:bidi="ar-SA"/>
      </w:rPr>
    </w:lvl>
  </w:abstractNum>
  <w:num w:numId="1" w16cid:durableId="1061830045">
    <w:abstractNumId w:val="1"/>
  </w:num>
  <w:num w:numId="2" w16cid:durableId="1632705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928"/>
    <w:rsid w:val="00013ADA"/>
    <w:rsid w:val="0006262D"/>
    <w:rsid w:val="00083EAA"/>
    <w:rsid w:val="000D0440"/>
    <w:rsid w:val="001C73E0"/>
    <w:rsid w:val="00354B92"/>
    <w:rsid w:val="0039422F"/>
    <w:rsid w:val="003D1916"/>
    <w:rsid w:val="00526AB9"/>
    <w:rsid w:val="0053700A"/>
    <w:rsid w:val="005A5AA1"/>
    <w:rsid w:val="007B4928"/>
    <w:rsid w:val="007E7A97"/>
    <w:rsid w:val="0083485A"/>
    <w:rsid w:val="008364BD"/>
    <w:rsid w:val="008614F8"/>
    <w:rsid w:val="00890E8C"/>
    <w:rsid w:val="00987438"/>
    <w:rsid w:val="009925EC"/>
    <w:rsid w:val="00A31385"/>
    <w:rsid w:val="00A55A44"/>
    <w:rsid w:val="00B7576B"/>
    <w:rsid w:val="00C5240E"/>
    <w:rsid w:val="00C77919"/>
    <w:rsid w:val="00DA74B6"/>
    <w:rsid w:val="00F24DF1"/>
    <w:rsid w:val="00F72815"/>
    <w:rsid w:val="00FB1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E16F1"/>
  <w15:docId w15:val="{8A338B36-D684-4949-873E-4A6328E8D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Schoolbook" w:eastAsia="Century Schoolbook" w:hAnsi="Century Schoolbook" w:cs="Century School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40"/>
    </w:pPr>
    <w:rPr>
      <w:sz w:val="24"/>
      <w:szCs w:val="24"/>
    </w:rPr>
  </w:style>
  <w:style w:type="paragraph" w:styleId="Title">
    <w:name w:val="Title"/>
    <w:basedOn w:val="Normal"/>
    <w:uiPriority w:val="10"/>
    <w:qFormat/>
    <w:pPr>
      <w:ind w:left="2653" w:right="2506"/>
      <w:jc w:val="center"/>
    </w:pPr>
    <w:rPr>
      <w:b/>
      <w:bCs/>
      <w:sz w:val="24"/>
      <w:szCs w:val="24"/>
    </w:rPr>
  </w:style>
  <w:style w:type="paragraph" w:styleId="ListParagraph">
    <w:name w:val="List Paragraph"/>
    <w:basedOn w:val="Normal"/>
    <w:uiPriority w:val="1"/>
    <w:qFormat/>
    <w:pPr>
      <w:ind w:left="740" w:right="179" w:hanging="62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3485A"/>
    <w:pPr>
      <w:tabs>
        <w:tab w:val="center" w:pos="4680"/>
        <w:tab w:val="right" w:pos="9360"/>
      </w:tabs>
    </w:pPr>
  </w:style>
  <w:style w:type="character" w:customStyle="1" w:styleId="HeaderChar">
    <w:name w:val="Header Char"/>
    <w:basedOn w:val="DefaultParagraphFont"/>
    <w:link w:val="Header"/>
    <w:uiPriority w:val="99"/>
    <w:rsid w:val="0083485A"/>
    <w:rPr>
      <w:rFonts w:ascii="Century Schoolbook" w:eastAsia="Century Schoolbook" w:hAnsi="Century Schoolbook" w:cs="Century Schoolbook"/>
    </w:rPr>
  </w:style>
  <w:style w:type="paragraph" w:styleId="Footer">
    <w:name w:val="footer"/>
    <w:basedOn w:val="Normal"/>
    <w:link w:val="FooterChar"/>
    <w:uiPriority w:val="99"/>
    <w:unhideWhenUsed/>
    <w:rsid w:val="0083485A"/>
    <w:pPr>
      <w:tabs>
        <w:tab w:val="center" w:pos="4680"/>
        <w:tab w:val="right" w:pos="9360"/>
      </w:tabs>
    </w:pPr>
  </w:style>
  <w:style w:type="character" w:customStyle="1" w:styleId="FooterChar">
    <w:name w:val="Footer Char"/>
    <w:basedOn w:val="DefaultParagraphFont"/>
    <w:link w:val="Footer"/>
    <w:uiPriority w:val="99"/>
    <w:rsid w:val="0083485A"/>
    <w:rPr>
      <w:rFonts w:ascii="Century Schoolbook" w:eastAsia="Century Schoolbook" w:hAnsi="Century Schoolbook" w:cs="Century Schoolbook"/>
    </w:rPr>
  </w:style>
  <w:style w:type="paragraph" w:styleId="Revision">
    <w:name w:val="Revision"/>
    <w:hidden/>
    <w:uiPriority w:val="99"/>
    <w:semiHidden/>
    <w:rsid w:val="003D1916"/>
    <w:pPr>
      <w:widowControl/>
      <w:autoSpaceDE/>
      <w:autoSpaceDN/>
    </w:pPr>
    <w:rPr>
      <w:rFonts w:ascii="Century Schoolbook" w:eastAsia="Century Schoolbook" w:hAnsi="Century Schoolbook" w:cs="Century Schoolbook"/>
    </w:rPr>
  </w:style>
  <w:style w:type="character" w:styleId="CommentReference">
    <w:name w:val="annotation reference"/>
    <w:basedOn w:val="DefaultParagraphFont"/>
    <w:uiPriority w:val="99"/>
    <w:semiHidden/>
    <w:unhideWhenUsed/>
    <w:rsid w:val="00890E8C"/>
    <w:rPr>
      <w:sz w:val="16"/>
      <w:szCs w:val="16"/>
    </w:rPr>
  </w:style>
  <w:style w:type="paragraph" w:styleId="CommentText">
    <w:name w:val="annotation text"/>
    <w:basedOn w:val="Normal"/>
    <w:link w:val="CommentTextChar"/>
    <w:uiPriority w:val="99"/>
    <w:unhideWhenUsed/>
    <w:rsid w:val="00890E8C"/>
    <w:rPr>
      <w:sz w:val="20"/>
      <w:szCs w:val="20"/>
    </w:rPr>
  </w:style>
  <w:style w:type="character" w:customStyle="1" w:styleId="CommentTextChar">
    <w:name w:val="Comment Text Char"/>
    <w:basedOn w:val="DefaultParagraphFont"/>
    <w:link w:val="CommentText"/>
    <w:uiPriority w:val="99"/>
    <w:rsid w:val="00890E8C"/>
    <w:rPr>
      <w:rFonts w:ascii="Century Schoolbook" w:eastAsia="Century Schoolbook" w:hAnsi="Century Schoolbook" w:cs="Century Schoolbook"/>
      <w:sz w:val="20"/>
      <w:szCs w:val="20"/>
    </w:rPr>
  </w:style>
  <w:style w:type="paragraph" w:styleId="CommentSubject">
    <w:name w:val="annotation subject"/>
    <w:basedOn w:val="CommentText"/>
    <w:next w:val="CommentText"/>
    <w:link w:val="CommentSubjectChar"/>
    <w:uiPriority w:val="99"/>
    <w:semiHidden/>
    <w:unhideWhenUsed/>
    <w:rsid w:val="00890E8C"/>
    <w:rPr>
      <w:b/>
      <w:bCs/>
    </w:rPr>
  </w:style>
  <w:style w:type="character" w:customStyle="1" w:styleId="CommentSubjectChar">
    <w:name w:val="Comment Subject Char"/>
    <w:basedOn w:val="CommentTextChar"/>
    <w:link w:val="CommentSubject"/>
    <w:uiPriority w:val="99"/>
    <w:semiHidden/>
    <w:rsid w:val="00890E8C"/>
    <w:rPr>
      <w:rFonts w:ascii="Century Schoolbook" w:eastAsia="Century Schoolbook" w:hAnsi="Century Schoolbook" w:cs="Century Schoolbook"/>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UNION FIRST MARKET BANKSHARES CORPORATION</vt:lpstr>
    </vt:vector>
  </TitlesOfParts>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FIRST MARKET BANKSHARES CORPORATION</dc:title>
  <dc:subject/>
  <dc:creator>janis orfe</dc:creator>
  <cp:keywords/>
  <dc:description/>
  <cp:lastModifiedBy>Vonda S. Kelly</cp:lastModifiedBy>
  <cp:revision>2</cp:revision>
  <dcterms:created xsi:type="dcterms:W3CDTF">2025-02-27T20:49:00Z</dcterms:created>
  <dcterms:modified xsi:type="dcterms:W3CDTF">2025-02-27T20:49:00Z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2022-10-27T00:00:00Z</vt:filetime>
  </property>
  <property fmtid="{D5CDD505-2E9C-101B-9397-08002B2CF9AE}" pid="3" name="Creator">
    <vt:lpwstr>Microsoft® Word 2016</vt:lpwstr>
  </property>
  <property fmtid="{D5CDD505-2E9C-101B-9397-08002B2CF9AE}" pid="4" name="LastSaved">
    <vt:filetime>2023-11-29T00:00:00Z</vt:filetime>
  </property>
  <property fmtid="{D5CDD505-2E9C-101B-9397-08002B2CF9AE}" pid="5" name="Producer">
    <vt:lpwstr>Microsoft® Word 2016</vt:lpwstr>
  </property>
</Properties>
</file>