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settings+xml" PartName="/word/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r>
        <w:rPr>
          <w:rFonts w:ascii="Arial" w:hAnsi="Arial" w:cs="Arial" w:eastAsia="Arial"/>
          <w:b w:val="true"/>
          <w:sz w:val="22"/>
        </w:rPr>
        <w:t>Note:  Broker-dealers are required to disclose any material arrangements with the venues listed in each section below, including, but not limited to, any internalization or payment for order flow arrangements.</w:t>
      </w:r>
    </w:p>
    <w:p>
      <w:pPr>
        <w:jc w:val="center"/>
      </w:pPr>
      <w:r>
        <w:rPr>
          <w:rFonts w:ascii="Arial" w:hAnsi="Arial" w:cs="Arial" w:eastAsia="Arial"/>
          <w:b w:val="true"/>
          <w:sz w:val="28"/>
        </w:rPr>
        <w:t>KH5</w:t>
      </w:r>
    </w:p>
    <w:p>
      <w:pPr>
        <w:jc w:val="center"/>
      </w:pPr>
      <w:r>
        <w:rPr>
          <w:rFonts w:ascii="Arial" w:hAnsi="Arial" w:cs="Arial" w:eastAsia="Arial"/>
          <w:b w:val="true"/>
          <w:sz w:val="22"/>
        </w:rPr>
        <w:t>JOSEPH GUNNAR &amp; CO., LLC</w:t>
        <w:cr/>
        <w:t>30 BROAD STREET</w:t>
        <w:cr/>
        <w:t>11TH FLOOR</w:t>
        <w:cr/>
        <w:t>NEW YORK, NY 10004</w:t>
        <w:cr/>
        <w:t/>
        <w:cr/>
        <w:t/>
        <w:cr/>
      </w:r>
      <w:r>
        <w:rPr>
          <w:rFonts w:ascii="Arial" w:hAnsi="Arial" w:cs="Arial" w:eastAsia="Arial"/>
          <w:b w:val="true"/>
          <w:sz w:val="22"/>
          <w:u w:val="single"/>
        </w:rPr>
        <w:t>SEC Rule 606 Quarterly Report for the Quarter Ending  March 31, 2016</w:t>
        <w:cr/>
      </w:r>
    </w:p>
    <w:p>
      <w:pPr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New York Stock Exchange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85.90%</w:t>
        <w:br/>
        <w:t xml:space="preserve">  Limit orders as percentage of total limit orders</w:t>
        <w:tab/>
        <w:tab/>
        <w:tab/>
        <w:tab/>
        <w:t xml:space="preserve">  12.04%</w:t>
        <w:br/>
        <w:t xml:space="preserve">  Other orders as percentage of total other orders</w:t>
        <w:tab/>
        <w:tab/>
        <w:tab/>
        <w:tab/>
        <w:t xml:space="preserve">    2.06%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36.36%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36.36%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9.58%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4.57%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3.24%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2.65%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2.21%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1.47%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Citigroup Global Markets,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1.43%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BATS BYX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0.74%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38.90%</w:t>
        <w:cr/>
        <w:tab/>
        <w:t xml:space="preserve">  Limit orders as percentage of total limit orders</w:t>
        <w:tab/>
        <w:tab/>
        <w:tab/>
        <w:t xml:space="preserve">  14.69%</w:t>
        <w:cr/>
        <w:tab/>
        <w:t xml:space="preserve">  Other orders as percentage of total other orders</w:t>
        <w:tab/>
        <w:tab/>
        <w:tab/>
        <w:t xml:space="preserve">  57.14%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38.10%</w:t>
        <w:cr/>
        <w:tab/>
        <w:t xml:space="preserve">  Limit orders as percentage of total limit orders</w:t>
        <w:tab/>
        <w:tab/>
        <w:tab/>
        <w:t xml:space="preserve">  23.27%</w:t>
        <w:cr/>
        <w:tab/>
        <w:t xml:space="preserve">  Other orders as percentage of total other orders</w:t>
        <w:tab/>
        <w:tab/>
        <w:tab/>
        <w:t xml:space="preserve">  40.48%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10.93%</w:t>
        <w:cr/>
        <w:tab/>
        <w:t xml:space="preserve">  Limit orders as percentage of total limit orders</w:t>
        <w:tab/>
        <w:tab/>
        <w:tab/>
        <w:t xml:space="preserve">    1.63%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4.92%</w:t>
        <w:cr/>
        <w:tab/>
        <w:t xml:space="preserve">  Limit orders as percentage of total limit orders</w:t>
        <w:tab/>
        <w:tab/>
        <w:tab/>
        <w:t xml:space="preserve">    2.45%</w:t>
        <w:cr/>
        <w:tab/>
        <w:t xml:space="preserve">  Other orders as percentage of total other orders</w:t>
        <w:tab/>
        <w:tab/>
        <w:tab/>
        <w:t xml:space="preserve">    2.38%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26.94%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2.63%</w:t>
        <w:cr/>
        <w:tab/>
        <w:t xml:space="preserve">  Limit orders as percentage of total limit orders</w:t>
        <w:tab/>
        <w:tab/>
        <w:tab/>
        <w:t xml:space="preserve">    3.27%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18.37%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1.72%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Citigroup Global Markets,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1.20%</w:t>
        <w:cr/>
        <w:tab/>
        <w:t xml:space="preserve">  Limit orders as percentage of total limit orders</w:t>
        <w:tab/>
        <w:tab/>
        <w:tab/>
        <w:t xml:space="preserve">    3.27%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BATS BYX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0.86%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The Nasdaq Stock Market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82.29%</w:t>
        <w:br/>
        <w:t xml:space="preserve">  Limit orders as percentage of total limit orders</w:t>
        <w:tab/>
        <w:tab/>
        <w:tab/>
        <w:tab/>
        <w:t xml:space="preserve">  14.67%</w:t>
        <w:br/>
        <w:t xml:space="preserve">  Other orders as percentage of total other orders</w:t>
        <w:tab/>
        <w:tab/>
        <w:tab/>
        <w:tab/>
        <w:t xml:space="preserve">    3.05%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40.58%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34.24%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8.64%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3.17%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2.98%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2.80%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National Financial Services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1.93%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Citigroup Global Markets,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1.74%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BATS BYX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1.18%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Instinet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0.93%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39.35%</w:t>
        <w:cr/>
        <w:tab/>
        <w:t xml:space="preserve">  Limit orders as percentage of total limit orders</w:t>
        <w:tab/>
        <w:tab/>
        <w:tab/>
        <w:t xml:space="preserve">  37.71%</w:t>
        <w:cr/>
        <w:tab/>
        <w:t xml:space="preserve">  Other orders as percentage of total other orders</w:t>
        <w:tab/>
        <w:tab/>
        <w:tab/>
        <w:t xml:space="preserve">  87.76%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39.35%</w:t>
        <w:cr/>
        <w:tab/>
        <w:t xml:space="preserve">  Limit orders as percentage of total limit orders</w:t>
        <w:tab/>
        <w:tab/>
        <w:tab/>
        <w:t xml:space="preserve">  11.44%</w:t>
        <w:cr/>
        <w:tab/>
        <w:t xml:space="preserve">  Other orders as percentage of total other orders</w:t>
        <w:tab/>
        <w:tab/>
        <w:tab/>
        <w:t xml:space="preserve">    6.12%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10.42%</w:t>
        <w:cr/>
        <w:tab/>
        <w:t xml:space="preserve">  Limit orders as percentage of total limit orders</w:t>
        <w:tab/>
        <w:tab/>
        <w:tab/>
        <w:t xml:space="preserve">    0.42%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3.63%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6.12%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20.34%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19.07%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National Financial Services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2.11%</w:t>
        <w:cr/>
        <w:tab/>
        <w:t xml:space="preserve">  Limit orders as percentage of total limit orders</w:t>
        <w:tab/>
        <w:tab/>
        <w:tab/>
        <w:t xml:space="preserve">    1.27%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Citigroup Global Markets,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1.44%</w:t>
        <w:cr/>
        <w:tab/>
        <w:t xml:space="preserve">  Limit orders as percentage of total limit orders</w:t>
        <w:tab/>
        <w:tab/>
        <w:tab/>
        <w:t xml:space="preserve">    3.81%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BATS BYX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1.44%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Instinet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1.06%</w:t>
        <w:cr/>
        <w:tab/>
        <w:t xml:space="preserve">  Limit orders as percentage of total limit orders</w:t>
        <w:tab/>
        <w:tab/>
        <w:tab/>
        <w:t xml:space="preserve">    0.42%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Securities Listed on NYSE MKT or Regional Exchanges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75.95%</w:t>
        <w:br/>
        <w:t xml:space="preserve">  Limit orders as percentage of total limit orders</w:t>
        <w:tab/>
        <w:tab/>
        <w:tab/>
        <w:tab/>
        <w:t xml:space="preserve">  21.65%</w:t>
        <w:br/>
        <w:t xml:space="preserve">  Other orders as percentage of total other orders</w:t>
        <w:tab/>
        <w:tab/>
        <w:tab/>
        <w:tab/>
        <w:t xml:space="preserve">    2.41%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KCG Americas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26.46%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Citadel Securities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24.74%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Jane Street Execution,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17.53%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BATS BZX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6.53%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G1 Execution Services,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6.19%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EDGX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5.15%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UBS Securities, LLC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4.47%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BATS BYX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3.44%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NYSE Arca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2.06%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>10.    Citigroup Global Markets,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1.37%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KCG Americas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28.96%</w:t>
        <w:cr/>
        <w:tab/>
        <w:t xml:space="preserve">  Limit orders as percentage of total limit orders</w:t>
        <w:tab/>
        <w:tab/>
        <w:tab/>
        <w:t xml:space="preserve">  14.29%</w:t>
        <w:cr/>
        <w:tab/>
        <w:t xml:space="preserve">  Other orders as percentage of total other orders</w:t>
        <w:tab/>
        <w:tab/>
        <w:tab/>
        <w:t xml:space="preserve">  57.14%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Citadel Securities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28.96%</w:t>
        <w:cr/>
        <w:tab/>
        <w:t xml:space="preserve">  Limit orders as percentage of total limit orders</w:t>
        <w:tab/>
        <w:tab/>
        <w:tab/>
        <w:t xml:space="preserve">    7.94%</w:t>
        <w:cr/>
        <w:tab/>
        <w:t xml:space="preserve">  Other orders as percentage of total other orders</w:t>
        <w:tab/>
        <w:tab/>
        <w:tab/>
        <w:t xml:space="preserve">  42.86%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Jane Street Execution,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22.17%</w:t>
        <w:cr/>
        <w:tab/>
        <w:t xml:space="preserve">  Limit orders as percentage of total limit orders</w:t>
        <w:tab/>
        <w:tab/>
        <w:tab/>
        <w:t xml:space="preserve">    3.17%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BATS BZX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30.16%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G1 Execution Services,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7.69%</w:t>
        <w:cr/>
        <w:tab/>
        <w:t xml:space="preserve">  Limit orders as percentage of total limit orders</w:t>
        <w:tab/>
        <w:tab/>
        <w:tab/>
        <w:t xml:space="preserve">    1.59%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EDGX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23.81%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UBS Securities, LLC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5.88%</w:t>
        <w:cr/>
        <w:tab/>
        <w:t xml:space="preserve">  Limit orders as percentage of total limit orders</w:t>
        <w:tab/>
        <w:tab/>
        <w:tab/>
        <w:t xml:space="preserve">    0.00%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BATS BYX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3.17%</w:t>
        <w:cr/>
        <w:tab/>
        <w:t xml:space="preserve">  Limit orders as percentage of total limit orders</w:t>
        <w:tab/>
        <w:tab/>
        <w:tab/>
        <w:t xml:space="preserve">    4.76%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NYSE Arca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9.52%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10.    Citigroup Global Markets,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0.90%</w:t>
        <w:cr/>
        <w:tab/>
        <w:t xml:space="preserve">  Limit orders as percentage of total limit orders</w:t>
        <w:tab/>
        <w:tab/>
        <w:tab/>
        <w:t xml:space="preserve">    3.17%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pageBreakBefore w:val="true"/>
        <w:jc w:val="center"/>
      </w:pPr>
      <w:r>
        <w:rPr>
          <w:rFonts w:ascii="Arial" w:hAnsi="Arial" w:cs="Arial" w:eastAsia="Arial"/>
          <w:b w:val="true"/>
          <w:sz w:val="18"/>
          <w:u w:val="single"/>
        </w:rPr>
        <w:t>Exchange - Listed Options</w:t>
        <w:cr/>
      </w:r>
    </w:p>
    <w:p>
      <w:pPr>
        <w:spacing w:after="20"/>
        <w:jc w:val="left"/>
      </w:pPr>
      <w:r>
        <w:rPr>
          <w:rFonts w:ascii="Arial" w:hAnsi="Arial" w:cs="Arial" w:eastAsia="Arial"/>
          <w:b w:val="true"/>
          <w:sz w:val="16"/>
        </w:rPr>
        <w:t>Summary Statistics :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t xml:space="preserve">  Non-directed orders as percentage of total customer orders</w:t>
        <w:tab/>
        <w:tab/>
        <w:tab/>
        <w:t>100.00%</w:t>
        <w:br/>
        <w:t xml:space="preserve">  Market orders as percentage of total market orders</w:t>
        <w:tab/>
        <w:tab/>
        <w:tab/>
        <w:t xml:space="preserve">    9.70%</w:t>
        <w:br/>
        <w:t xml:space="preserve">  Limit orders as percentage of total limit orders</w:t>
        <w:tab/>
        <w:tab/>
        <w:tab/>
        <w:tab/>
        <w:t xml:space="preserve">  89.80%</w:t>
        <w:br/>
        <w:t xml:space="preserve">  Other orders as percentage of total other orders</w:t>
        <w:tab/>
        <w:tab/>
        <w:tab/>
        <w:tab/>
        <w:t xml:space="preserve">    0.50%</w:t>
        <w:br/>
      </w:r>
    </w:p>
    <w:p>
      <w:pPr>
        <w:spacing w:after="20"/>
        <w:jc w:val="left"/>
      </w:pPr>
      <w:r>
        <w:rPr>
          <w:rFonts w:ascii="Arial" w:hAnsi="Arial" w:cs="Arial" w:eastAsia="Arial"/>
          <w:sz w:val="16"/>
          <w:u w:val="single"/>
        </w:rPr>
        <w:t>Venues Receiving Significant Percentage of Total Non-Directed Orders :</w:t>
      </w:r>
    </w:p>
    <w:tbl>
      <w:tblPr>
        <w:tblW w:w="0" w:type="auto"/>
      </w:tblPr>
      <w:tr>
        <w:tc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tcPr>
            <w:tcW w:w="5570"/>
          </w:tcPr>
          <w:p/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1.    BZX Options Exchange, Inc.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31.09%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2.    NYSE Arca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18.91%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3.    Nasdaq Options Market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16.92%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4.    The Chicago Board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13.18%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5.    NASDAQ OMX PHLX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8.46%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6.    The MIAX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7.71%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7.    The Boston Option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2.24%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8.    NYSE Amex Options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0.75%</w:t>
            </w:r>
          </w:p>
        </w:tc>
      </w:tr>
      <w:tr>
        <w:tc>
          <w:p>
            <w:pPr>
              <w:spacing w:after="0"/>
              <w:jc w:val="left"/>
            </w:pPr>
            <w:r>
              <w:rPr>
                <w:rFonts w:ascii="Arial" w:hAnsi="Arial" w:cs="Arial" w:eastAsia="Arial"/>
                <w:sz w:val="16"/>
              </w:rPr>
              <w:t xml:space="preserve">  9.    ISE Gemini Options Exchange</w:t>
            </w:r>
          </w:p>
        </w:tc>
        <w:tc>
          <w:tcPr>
            <w:tcW w:w="800"/>
          </w:tcPr>
          <w:p>
            <w:pPr>
              <w:spacing w:after="0"/>
              <w:jc w:val="right"/>
            </w:pPr>
            <w:r>
              <w:rPr>
                <w:rFonts w:ascii="Arial" w:hAnsi="Arial" w:cs="Arial" w:eastAsia="Arial"/>
                <w:sz w:val="16"/>
              </w:rPr>
              <w:t xml:space="preserve">  0.75%</w:t>
            </w:r>
          </w:p>
        </w:tc>
      </w:tr>
    </w:tbl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>Information Concerning Significant Venues :</w:t>
        <w:cr/>
        <w:br/>
        <w:t xml:space="preserve">    1.    BZX Options Exchange, Inc.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34.63%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2.    NYSE Arca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21.05%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3.    Nasdaq Options Market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18.84%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4.    The Chicago Board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33.33%</w:t>
        <w:cr/>
        <w:tab/>
        <w:t xml:space="preserve">  Limit orders as percentage of total limit orders</w:t>
        <w:tab/>
        <w:tab/>
        <w:tab/>
        <w:t xml:space="preserve">  10.53%</w:t>
        <w:cr/>
        <w:tab/>
        <w:t xml:space="preserve">  Other orders as percentage of total other orders</w:t>
        <w:tab/>
        <w:tab/>
        <w:tab/>
        <w:t>100.00%</w:t>
      </w:r>
    </w:p>
    <w:p>
      <w:pPr>
        <w:pageBreakBefore w:val="true"/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5.    NASDAQ OMX PHLX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25.64%</w:t>
        <w:cr/>
        <w:tab/>
        <w:t xml:space="preserve">  Limit orders as percentage of total limit orders</w:t>
        <w:tab/>
        <w:tab/>
        <w:tab/>
        <w:t xml:space="preserve">    6.65%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6.    The MIAX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38.46%</w:t>
        <w:cr/>
        <w:tab/>
        <w:t xml:space="preserve">  Limit orders as percentage of total limit orders</w:t>
        <w:tab/>
        <w:tab/>
        <w:tab/>
        <w:t xml:space="preserve">    4.43%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7.    The Boston Option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2.56%</w:t>
        <w:cr/>
        <w:tab/>
        <w:t xml:space="preserve">  Limit orders as percentage of total limit orders</w:t>
        <w:tab/>
        <w:tab/>
        <w:tab/>
        <w:t xml:space="preserve">    2.22%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8.    NYSE Amex Options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0.83%</w:t>
        <w:cr/>
        <w:tab/>
        <w:t xml:space="preserve">  Other orders as percentage of total other orders</w:t>
        <w:tab/>
        <w:tab/>
        <w:tab/>
        <w:t xml:space="preserve">    0.00%</w:t>
      </w:r>
    </w:p>
    <w:p>
      <w:pPr>
        <w:spacing w:after="20"/>
        <w:jc w:val="left"/>
      </w:pPr>
      <w:r>
        <w:rPr>
          <w:rFonts w:ascii="Arial" w:hAnsi="Arial" w:cs="Arial" w:eastAsia="Arial"/>
          <w:sz w:val="16"/>
        </w:rPr>
        <w:cr/>
        <w:t xml:space="preserve">    9.    ISE Gemini Options Exchange</w:t>
        <w:cr/>
        <w:br/>
        <w:t xml:space="preserve">            Types of Orders Routed to Venue :</w:t>
        <w:cr/>
        <w:br/>
        <w:tab/>
        <w:t xml:space="preserve">  Market orders as percentage of total market orders</w:t>
        <w:tab/>
        <w:tab/>
        <w:t xml:space="preserve">    0.00%</w:t>
        <w:cr/>
        <w:tab/>
        <w:t xml:space="preserve">  Limit orders as percentage of total limit orders</w:t>
        <w:tab/>
        <w:tab/>
        <w:tab/>
        <w:t xml:space="preserve">    0.83%</w:t>
        <w:cr/>
        <w:tab/>
        <w:t xml:space="preserve">  Other orders as percentage of total other orders</w:t>
        <w:tab/>
        <w:tab/>
        <w:tab/>
        <w:t xml:space="preserve">    0.00%</w:t>
      </w:r>
    </w:p>
    <w:sectPr>
      <w:footerReference w:type="default" r:id="rId2"/>
      <w:pgMar w:left="750" w:top="600" w:right="720" w:bottom="720"/>
    </w:sectPr>
  </w:body>
</w:document>
</file>

<file path=word/footer1.xml><?xml version="1.0" encoding="utf-8"?>
<w:ftr xmlns:w="http://schemas.openxmlformats.org/wordprocessingml/2006/main">
  <w:p>
    <w:pPr>
      <w:jc w:val="right"/>
    </w:pPr>
    <w:r>
      <w:t xml:space="preserve">Page </w:t>
      <w:pgNum/>
      <w:t xml:space="preserve"> of 8</w:t>
    </w:r>
    <w:r>
      <w:fldChar w:fldCharType="end"/>
    </w:r>
  </w:p>
</w:ftr>
</file>

<file path=word/settings.xml><?xml version="1.0" encoding="utf-8"?>
<w:settings xmlns:w="http://schemas.openxmlformats.org/wordprocessingml/2006/main"/>
</file>

<file path=word/_rels/document.xml.rels><?xml version="1.0" encoding="UTF-8" standalone="yes"?>
<Relationships xmlns="http://schemas.openxmlformats.org/package/2006/relationships">
<Relationship Id="rId1" Target="settings.xml" Type="http://schemas.openxmlformats.org/officeDocument/2006/relationships/settings"/>
<Relationship Id="rId2" Target="footer1.xml" Type="http://schemas.openxmlformats.org/officeDocument/2006/relationships/footer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2016-04-11T17:12:57Z</dcterms:created>
  <dc:creator>Apache POI</dc:creator>
</cp:coreProperties>
</file>