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98679" w14:textId="77777777" w:rsidR="00273B44" w:rsidRPr="0042266E" w:rsidRDefault="00273B44" w:rsidP="00273B44">
      <w:pPr>
        <w:rPr>
          <w:rFonts w:ascii="Arial" w:hAnsi="Arial" w:cs="Arial"/>
          <w:b/>
          <w:bCs/>
          <w:sz w:val="20"/>
          <w:szCs w:val="20"/>
        </w:rPr>
      </w:pPr>
      <w:r w:rsidRPr="0042266E">
        <w:rPr>
          <w:rFonts w:ascii="Arial" w:hAnsi="Arial" w:cs="Arial"/>
          <w:b/>
          <w:bCs/>
          <w:sz w:val="20"/>
          <w:szCs w:val="20"/>
        </w:rPr>
        <w:t>ResMed’s Virtual Annual Stockholders Meeting</w:t>
      </w:r>
    </w:p>
    <w:p w14:paraId="2A48AE71" w14:textId="1231AAD7" w:rsidR="00273B44" w:rsidRPr="0042266E" w:rsidRDefault="00273B44" w:rsidP="00273B44">
      <w:pPr>
        <w:rPr>
          <w:rFonts w:ascii="Arial" w:hAnsi="Arial" w:cs="Arial"/>
          <w:sz w:val="20"/>
          <w:szCs w:val="20"/>
        </w:rPr>
      </w:pPr>
      <w:r w:rsidRPr="0042266E">
        <w:rPr>
          <w:rFonts w:ascii="Arial" w:hAnsi="Arial" w:cs="Arial"/>
          <w:sz w:val="20"/>
          <w:szCs w:val="20"/>
        </w:rPr>
        <w:t>November 16, 202</w:t>
      </w:r>
      <w:r w:rsidR="009260D6" w:rsidRPr="0042266E">
        <w:rPr>
          <w:rFonts w:ascii="Arial" w:hAnsi="Arial" w:cs="Arial"/>
          <w:sz w:val="20"/>
          <w:szCs w:val="20"/>
        </w:rPr>
        <w:t>3</w:t>
      </w:r>
      <w:r w:rsidRPr="0042266E">
        <w:rPr>
          <w:rFonts w:ascii="Arial" w:hAnsi="Arial" w:cs="Arial"/>
          <w:sz w:val="20"/>
          <w:szCs w:val="20"/>
        </w:rPr>
        <w:t>, </w:t>
      </w:r>
      <w:r w:rsidR="009260D6" w:rsidRPr="0042266E">
        <w:rPr>
          <w:rFonts w:ascii="Arial" w:hAnsi="Arial" w:cs="Arial"/>
          <w:sz w:val="20"/>
          <w:szCs w:val="20"/>
        </w:rPr>
        <w:t>12:00</w:t>
      </w:r>
      <w:r w:rsidRPr="0042266E">
        <w:rPr>
          <w:rFonts w:ascii="Arial" w:hAnsi="Arial" w:cs="Arial"/>
          <w:sz w:val="20"/>
          <w:szCs w:val="20"/>
        </w:rPr>
        <w:t xml:space="preserve"> PM PST</w:t>
      </w:r>
    </w:p>
    <w:p w14:paraId="415900D7" w14:textId="1145A78F" w:rsidR="00273B44" w:rsidRPr="00273B44" w:rsidRDefault="00273B44" w:rsidP="00273B44">
      <w:pPr>
        <w:rPr>
          <w:rFonts w:ascii="Arial" w:hAnsi="Arial" w:cs="Arial"/>
          <w:sz w:val="20"/>
          <w:szCs w:val="20"/>
        </w:rPr>
      </w:pPr>
      <w:r w:rsidRPr="00273B44">
        <w:rPr>
          <w:rFonts w:ascii="Arial" w:hAnsi="Arial" w:cs="Arial"/>
          <w:b/>
          <w:bCs/>
          <w:sz w:val="20"/>
          <w:szCs w:val="20"/>
        </w:rPr>
        <w:t>ResMed’s Virtual Annual Stockholders Meeting</w:t>
      </w:r>
      <w:r w:rsidRPr="00273B44">
        <w:rPr>
          <w:rFonts w:ascii="Arial" w:hAnsi="Arial" w:cs="Arial"/>
          <w:sz w:val="20"/>
          <w:szCs w:val="20"/>
        </w:rPr>
        <w:br/>
      </w:r>
      <w:r w:rsidR="00074894">
        <w:rPr>
          <w:rFonts w:ascii="Arial" w:hAnsi="Arial" w:cs="Arial"/>
          <w:b/>
          <w:bCs/>
          <w:sz w:val="20"/>
          <w:szCs w:val="20"/>
        </w:rPr>
        <w:t>Thursday</w:t>
      </w:r>
      <w:r w:rsidRPr="00273B44">
        <w:rPr>
          <w:rFonts w:ascii="Arial" w:hAnsi="Arial" w:cs="Arial"/>
          <w:b/>
          <w:bCs/>
          <w:sz w:val="20"/>
          <w:szCs w:val="20"/>
        </w:rPr>
        <w:t>, November 1</w:t>
      </w:r>
      <w:r>
        <w:rPr>
          <w:rFonts w:ascii="Arial" w:hAnsi="Arial" w:cs="Arial"/>
          <w:b/>
          <w:bCs/>
          <w:sz w:val="20"/>
          <w:szCs w:val="20"/>
        </w:rPr>
        <w:t>6</w:t>
      </w:r>
      <w:r w:rsidRPr="00273B44">
        <w:rPr>
          <w:rFonts w:ascii="Arial" w:hAnsi="Arial" w:cs="Arial"/>
          <w:b/>
          <w:bCs/>
          <w:sz w:val="20"/>
          <w:szCs w:val="20"/>
        </w:rPr>
        <w:t>, 202</w:t>
      </w:r>
      <w:r w:rsidR="00074894">
        <w:rPr>
          <w:rFonts w:ascii="Arial" w:hAnsi="Arial" w:cs="Arial"/>
          <w:b/>
          <w:bCs/>
          <w:sz w:val="20"/>
          <w:szCs w:val="20"/>
        </w:rPr>
        <w:t>3</w:t>
      </w:r>
      <w:r>
        <w:rPr>
          <w:rFonts w:ascii="Arial" w:hAnsi="Arial" w:cs="Arial"/>
          <w:b/>
          <w:bCs/>
          <w:sz w:val="20"/>
          <w:szCs w:val="20"/>
        </w:rPr>
        <w:t>,</w:t>
      </w:r>
      <w:r w:rsidRPr="00273B44">
        <w:rPr>
          <w:rFonts w:ascii="Arial" w:hAnsi="Arial" w:cs="Arial"/>
          <w:b/>
          <w:bCs/>
          <w:sz w:val="20"/>
          <w:szCs w:val="20"/>
        </w:rPr>
        <w:t xml:space="preserve"> </w:t>
      </w:r>
      <w:r w:rsidR="00074894">
        <w:rPr>
          <w:rFonts w:ascii="Arial" w:hAnsi="Arial" w:cs="Arial"/>
          <w:b/>
          <w:bCs/>
          <w:sz w:val="20"/>
          <w:szCs w:val="20"/>
        </w:rPr>
        <w:t>12:0</w:t>
      </w:r>
      <w:r w:rsidRPr="00273B44">
        <w:rPr>
          <w:rFonts w:ascii="Arial" w:hAnsi="Arial" w:cs="Arial"/>
          <w:b/>
          <w:bCs/>
          <w:sz w:val="20"/>
          <w:szCs w:val="20"/>
        </w:rPr>
        <w:t xml:space="preserve">0 PM PST / </w:t>
      </w:r>
      <w:r w:rsidR="00074894">
        <w:rPr>
          <w:rFonts w:ascii="Arial" w:hAnsi="Arial" w:cs="Arial"/>
          <w:b/>
          <w:bCs/>
          <w:sz w:val="20"/>
          <w:szCs w:val="20"/>
        </w:rPr>
        <w:t>Friday</w:t>
      </w:r>
      <w:r w:rsidRPr="00273B44">
        <w:rPr>
          <w:rFonts w:ascii="Arial" w:hAnsi="Arial" w:cs="Arial"/>
          <w:b/>
          <w:bCs/>
          <w:sz w:val="20"/>
          <w:szCs w:val="20"/>
        </w:rPr>
        <w:t>, November 1</w:t>
      </w:r>
      <w:r>
        <w:rPr>
          <w:rFonts w:ascii="Arial" w:hAnsi="Arial" w:cs="Arial"/>
          <w:b/>
          <w:bCs/>
          <w:sz w:val="20"/>
          <w:szCs w:val="20"/>
        </w:rPr>
        <w:t>7</w:t>
      </w:r>
      <w:r w:rsidRPr="00273B44">
        <w:rPr>
          <w:rFonts w:ascii="Arial" w:hAnsi="Arial" w:cs="Arial"/>
          <w:b/>
          <w:bCs/>
          <w:sz w:val="20"/>
          <w:szCs w:val="20"/>
        </w:rPr>
        <w:t>, 202</w:t>
      </w:r>
      <w:r w:rsidR="00074894">
        <w:rPr>
          <w:rFonts w:ascii="Arial" w:hAnsi="Arial" w:cs="Arial"/>
          <w:b/>
          <w:bCs/>
          <w:sz w:val="20"/>
          <w:szCs w:val="20"/>
        </w:rPr>
        <w:t>3</w:t>
      </w:r>
      <w:r>
        <w:rPr>
          <w:rFonts w:ascii="Arial" w:hAnsi="Arial" w:cs="Arial"/>
          <w:b/>
          <w:bCs/>
          <w:sz w:val="20"/>
          <w:szCs w:val="20"/>
        </w:rPr>
        <w:t>,</w:t>
      </w:r>
      <w:r w:rsidRPr="00273B44">
        <w:rPr>
          <w:rFonts w:ascii="Arial" w:hAnsi="Arial" w:cs="Arial"/>
          <w:b/>
          <w:bCs/>
          <w:sz w:val="20"/>
          <w:szCs w:val="20"/>
        </w:rPr>
        <w:t xml:space="preserve"> </w:t>
      </w:r>
      <w:r w:rsidR="00074894">
        <w:rPr>
          <w:rFonts w:ascii="Arial" w:hAnsi="Arial" w:cs="Arial"/>
          <w:b/>
          <w:bCs/>
          <w:sz w:val="20"/>
          <w:szCs w:val="20"/>
        </w:rPr>
        <w:t>7:0</w:t>
      </w:r>
      <w:r w:rsidRPr="00273B44">
        <w:rPr>
          <w:rFonts w:ascii="Arial" w:hAnsi="Arial" w:cs="Arial"/>
          <w:b/>
          <w:bCs/>
          <w:sz w:val="20"/>
          <w:szCs w:val="20"/>
        </w:rPr>
        <w:t>0 AM AEDT</w:t>
      </w:r>
    </w:p>
    <w:p w14:paraId="0E81FF24" w14:textId="51E2E88A" w:rsidR="00273B44" w:rsidRPr="00273B44" w:rsidRDefault="00273B44" w:rsidP="00273B44">
      <w:pPr>
        <w:rPr>
          <w:rFonts w:ascii="Arial" w:hAnsi="Arial" w:cs="Arial"/>
          <w:sz w:val="20"/>
          <w:szCs w:val="20"/>
        </w:rPr>
      </w:pPr>
      <w:r w:rsidRPr="002660A6">
        <w:rPr>
          <w:rFonts w:ascii="Arial" w:hAnsi="Arial" w:cs="Arial"/>
          <w:sz w:val="20"/>
          <w:szCs w:val="20"/>
        </w:rPr>
        <w:t>Stockholders may attend the annual meeting online at </w:t>
      </w:r>
      <w:hyperlink r:id="rId8" w:history="1">
        <w:r w:rsidRPr="002660A6">
          <w:rPr>
            <w:rStyle w:val="Hyperlink"/>
            <w:rFonts w:ascii="Arial" w:hAnsi="Arial" w:cs="Arial"/>
            <w:sz w:val="20"/>
            <w:szCs w:val="20"/>
          </w:rPr>
          <w:t>http://www.virtualshareholdermeeting.com/RMD202</w:t>
        </w:r>
      </w:hyperlink>
      <w:r w:rsidR="00F91595" w:rsidRPr="002660A6">
        <w:rPr>
          <w:rStyle w:val="Hyperlink"/>
          <w:rFonts w:ascii="Arial" w:hAnsi="Arial" w:cs="Arial"/>
          <w:sz w:val="20"/>
          <w:szCs w:val="20"/>
        </w:rPr>
        <w:t>3</w:t>
      </w:r>
      <w:r w:rsidRPr="002660A6">
        <w:rPr>
          <w:rFonts w:ascii="Arial" w:hAnsi="Arial" w:cs="Arial"/>
          <w:sz w:val="20"/>
          <w:szCs w:val="20"/>
        </w:rPr>
        <w:t> and those that were a ResMed stockholder of record at the close of business on September 20, 202</w:t>
      </w:r>
      <w:r w:rsidR="00F91595" w:rsidRPr="002660A6">
        <w:rPr>
          <w:rFonts w:ascii="Arial" w:hAnsi="Arial" w:cs="Arial"/>
          <w:sz w:val="20"/>
          <w:szCs w:val="20"/>
        </w:rPr>
        <w:t>3</w:t>
      </w:r>
      <w:r w:rsidRPr="002660A6">
        <w:rPr>
          <w:rFonts w:ascii="Arial" w:hAnsi="Arial" w:cs="Arial"/>
          <w:sz w:val="20"/>
          <w:szCs w:val="20"/>
        </w:rPr>
        <w:t>, at 4:00 p.m. US Eastern Time are entitled to vote. For more information on how to vote at the annual meeting online, please see the Voting Instructions and General Information section of our </w:t>
      </w:r>
      <w:hyperlink r:id="rId9" w:history="1">
        <w:r w:rsidRPr="002660A6">
          <w:rPr>
            <w:rStyle w:val="Hyperlink"/>
            <w:rFonts w:ascii="Arial" w:hAnsi="Arial" w:cs="Arial"/>
            <w:sz w:val="20"/>
            <w:szCs w:val="20"/>
          </w:rPr>
          <w:t>proxy statement</w:t>
        </w:r>
      </w:hyperlink>
      <w:r w:rsidRPr="002660A6">
        <w:rPr>
          <w:rFonts w:ascii="Arial" w:hAnsi="Arial" w:cs="Arial"/>
          <w:sz w:val="20"/>
          <w:szCs w:val="20"/>
        </w:rPr>
        <w:t>.</w:t>
      </w:r>
    </w:p>
    <w:p w14:paraId="2C25C30C" w14:textId="77777777" w:rsidR="00273B44" w:rsidRPr="00273B44" w:rsidRDefault="00273B44" w:rsidP="00273B44">
      <w:pPr>
        <w:rPr>
          <w:rFonts w:ascii="Arial" w:hAnsi="Arial" w:cs="Arial"/>
          <w:sz w:val="20"/>
          <w:szCs w:val="20"/>
        </w:rPr>
      </w:pPr>
      <w:r w:rsidRPr="00273B44">
        <w:rPr>
          <w:rFonts w:ascii="Arial" w:hAnsi="Arial" w:cs="Arial"/>
          <w:sz w:val="20"/>
          <w:szCs w:val="20"/>
        </w:rPr>
        <w:t>Please note that CDI holders do not have an automatic right to attend, speak, or vote at the annual meeting. If you are a CDI holder and wish to attend, speak, or vote at the meeting, you must instruct CHESS Depositary Nominees Pty Limited or its custodian to nominate you as its proxy on the CDI Voting Instruction Form provided to you.</w:t>
      </w:r>
    </w:p>
    <w:p w14:paraId="0C647802" w14:textId="77777777" w:rsidR="00590C66" w:rsidRDefault="00590C66"/>
    <w:sectPr w:rsidR="00590C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C457D" w14:textId="77777777" w:rsidR="00D640C2" w:rsidRDefault="00D640C2" w:rsidP="00273B44">
      <w:pPr>
        <w:spacing w:after="0" w:line="240" w:lineRule="auto"/>
      </w:pPr>
      <w:r>
        <w:separator/>
      </w:r>
    </w:p>
  </w:endnote>
  <w:endnote w:type="continuationSeparator" w:id="0">
    <w:p w14:paraId="7577EDB2" w14:textId="77777777" w:rsidR="00D640C2" w:rsidRDefault="00D640C2" w:rsidP="00273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40099" w14:textId="77777777" w:rsidR="00D640C2" w:rsidRDefault="00D640C2" w:rsidP="00273B44">
      <w:pPr>
        <w:spacing w:after="0" w:line="240" w:lineRule="auto"/>
      </w:pPr>
      <w:r>
        <w:separator/>
      </w:r>
    </w:p>
  </w:footnote>
  <w:footnote w:type="continuationSeparator" w:id="0">
    <w:p w14:paraId="2C8FDBE3" w14:textId="77777777" w:rsidR="00D640C2" w:rsidRDefault="00D640C2" w:rsidP="00273B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B44"/>
    <w:rsid w:val="00074894"/>
    <w:rsid w:val="002660A6"/>
    <w:rsid w:val="00273B44"/>
    <w:rsid w:val="0042266E"/>
    <w:rsid w:val="005656B2"/>
    <w:rsid w:val="00590C66"/>
    <w:rsid w:val="005E1AD7"/>
    <w:rsid w:val="006E242C"/>
    <w:rsid w:val="009260D6"/>
    <w:rsid w:val="00D640C2"/>
    <w:rsid w:val="00F91595"/>
    <w:rsid w:val="00FA4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49345"/>
  <w15:chartTrackingRefBased/>
  <w15:docId w15:val="{012D95A4-AC38-456F-9183-B07B62D3C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3B44"/>
    <w:rPr>
      <w:color w:val="0563C1" w:themeColor="hyperlink"/>
      <w:u w:val="single"/>
    </w:rPr>
  </w:style>
  <w:style w:type="character" w:styleId="UnresolvedMention">
    <w:name w:val="Unresolved Mention"/>
    <w:basedOn w:val="DefaultParagraphFont"/>
    <w:uiPriority w:val="99"/>
    <w:semiHidden/>
    <w:unhideWhenUsed/>
    <w:rsid w:val="00273B44"/>
    <w:rPr>
      <w:color w:val="605E5C"/>
      <w:shd w:val="clear" w:color="auto" w:fill="E1DFDD"/>
    </w:rPr>
  </w:style>
  <w:style w:type="character" w:styleId="CommentReference">
    <w:name w:val="annotation reference"/>
    <w:basedOn w:val="DefaultParagraphFont"/>
    <w:uiPriority w:val="99"/>
    <w:semiHidden/>
    <w:unhideWhenUsed/>
    <w:rsid w:val="00273B44"/>
    <w:rPr>
      <w:sz w:val="16"/>
      <w:szCs w:val="16"/>
    </w:rPr>
  </w:style>
  <w:style w:type="paragraph" w:styleId="CommentText">
    <w:name w:val="annotation text"/>
    <w:basedOn w:val="Normal"/>
    <w:link w:val="CommentTextChar"/>
    <w:uiPriority w:val="99"/>
    <w:semiHidden/>
    <w:unhideWhenUsed/>
    <w:rsid w:val="00273B44"/>
    <w:pPr>
      <w:spacing w:line="240" w:lineRule="auto"/>
    </w:pPr>
    <w:rPr>
      <w:sz w:val="20"/>
      <w:szCs w:val="20"/>
    </w:rPr>
  </w:style>
  <w:style w:type="character" w:customStyle="1" w:styleId="CommentTextChar">
    <w:name w:val="Comment Text Char"/>
    <w:basedOn w:val="DefaultParagraphFont"/>
    <w:link w:val="CommentText"/>
    <w:uiPriority w:val="99"/>
    <w:semiHidden/>
    <w:rsid w:val="00273B44"/>
    <w:rPr>
      <w:sz w:val="20"/>
      <w:szCs w:val="20"/>
    </w:rPr>
  </w:style>
  <w:style w:type="paragraph" w:styleId="CommentSubject">
    <w:name w:val="annotation subject"/>
    <w:basedOn w:val="CommentText"/>
    <w:next w:val="CommentText"/>
    <w:link w:val="CommentSubjectChar"/>
    <w:uiPriority w:val="99"/>
    <w:semiHidden/>
    <w:unhideWhenUsed/>
    <w:rsid w:val="00273B44"/>
    <w:rPr>
      <w:b/>
      <w:bCs/>
    </w:rPr>
  </w:style>
  <w:style w:type="character" w:customStyle="1" w:styleId="CommentSubjectChar">
    <w:name w:val="Comment Subject Char"/>
    <w:basedOn w:val="CommentTextChar"/>
    <w:link w:val="CommentSubject"/>
    <w:uiPriority w:val="99"/>
    <w:semiHidden/>
    <w:rsid w:val="00273B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852673">
      <w:bodyDiv w:val="1"/>
      <w:marLeft w:val="0"/>
      <w:marRight w:val="0"/>
      <w:marTop w:val="0"/>
      <w:marBottom w:val="0"/>
      <w:divBdr>
        <w:top w:val="none" w:sz="0" w:space="0" w:color="auto"/>
        <w:left w:val="none" w:sz="0" w:space="0" w:color="auto"/>
        <w:bottom w:val="none" w:sz="0" w:space="0" w:color="auto"/>
        <w:right w:val="none" w:sz="0" w:space="0" w:color="auto"/>
      </w:divBdr>
      <w:divsChild>
        <w:div w:id="1052118853">
          <w:marLeft w:val="0"/>
          <w:marRight w:val="0"/>
          <w:marTop w:val="300"/>
          <w:marBottom w:val="300"/>
          <w:divBdr>
            <w:top w:val="none" w:sz="0" w:space="0" w:color="auto"/>
            <w:left w:val="none" w:sz="0" w:space="0" w:color="auto"/>
            <w:bottom w:val="none" w:sz="0" w:space="0" w:color="auto"/>
            <w:right w:val="none" w:sz="0" w:space="0" w:color="auto"/>
          </w:divBdr>
        </w:div>
        <w:div w:id="1254584355">
          <w:marLeft w:val="0"/>
          <w:marRight w:val="0"/>
          <w:marTop w:val="0"/>
          <w:marBottom w:val="0"/>
          <w:divBdr>
            <w:top w:val="none" w:sz="0" w:space="0" w:color="auto"/>
            <w:left w:val="none" w:sz="0" w:space="0" w:color="auto"/>
            <w:bottom w:val="none" w:sz="0" w:space="0" w:color="auto"/>
            <w:right w:val="none" w:sz="0" w:space="0" w:color="auto"/>
          </w:divBdr>
        </w:div>
      </w:divsChild>
    </w:div>
    <w:div w:id="843588673">
      <w:bodyDiv w:val="1"/>
      <w:marLeft w:val="0"/>
      <w:marRight w:val="0"/>
      <w:marTop w:val="0"/>
      <w:marBottom w:val="0"/>
      <w:divBdr>
        <w:top w:val="none" w:sz="0" w:space="0" w:color="auto"/>
        <w:left w:val="none" w:sz="0" w:space="0" w:color="auto"/>
        <w:bottom w:val="none" w:sz="0" w:space="0" w:color="auto"/>
        <w:right w:val="none" w:sz="0" w:space="0" w:color="auto"/>
      </w:divBdr>
      <w:divsChild>
        <w:div w:id="992176540">
          <w:marLeft w:val="0"/>
          <w:marRight w:val="0"/>
          <w:marTop w:val="300"/>
          <w:marBottom w:val="300"/>
          <w:divBdr>
            <w:top w:val="none" w:sz="0" w:space="0" w:color="auto"/>
            <w:left w:val="none" w:sz="0" w:space="0" w:color="auto"/>
            <w:bottom w:val="none" w:sz="0" w:space="0" w:color="auto"/>
            <w:right w:val="none" w:sz="0" w:space="0" w:color="auto"/>
          </w:divBdr>
        </w:div>
        <w:div w:id="599992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rtualshareholdermeeting.com/RMD202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hrome-extension://efaidnbmnnnibpcajpcglclefindmkaj/https:/d18rn0p25nwr6d.cloudfront.net/CIK-0000943819/3ec762c4-240b-45c2-a865-3e0f653cd03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E41DEA61B0A418739B2B14451C485" ma:contentTypeVersion="27" ma:contentTypeDescription="Create a new document." ma:contentTypeScope="" ma:versionID="475db1bec2a03631eb5f68971a7e020b">
  <xsd:schema xmlns:xsd="http://www.w3.org/2001/XMLSchema" xmlns:xs="http://www.w3.org/2001/XMLSchema" xmlns:p="http://schemas.microsoft.com/office/2006/metadata/properties" xmlns:ns2="efaa4a21-d449-47fb-bfc9-825a34c9aff3" xmlns:ns3="f1065f41-09a6-448b-835f-74112cd22d4c" targetNamespace="http://schemas.microsoft.com/office/2006/metadata/properties" ma:root="true" ma:fieldsID="0e3e6533aa48dad887cd06d1f8849f4b" ns2:_="" ns3:_="">
    <xsd:import namespace="efaa4a21-d449-47fb-bfc9-825a34c9aff3"/>
    <xsd:import namespace="f1065f41-09a6-448b-835f-74112cd22d4c"/>
    <xsd:element name="properties">
      <xsd:complexType>
        <xsd:sequence>
          <xsd:element name="documentManagement">
            <xsd:complexType>
              <xsd:all>
                <xsd:element ref="ns3:TaxKeywordTaxHTField"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DateofReport" minOccurs="0"/>
                <xsd:element ref="ns2:Analyst" minOccurs="0"/>
                <xsd:element ref="ns2:FiscalYear" minOccurs="0"/>
                <xsd:element ref="ns2:Date" minOccurs="0"/>
                <xsd:element ref="ns2:MediaServiceFastMetadata" minOccurs="0"/>
                <xsd:element ref="ns3:TaxCatchAll" minOccurs="0"/>
                <xsd:element ref="ns2:MediaServiceMetadata" minOccurs="0"/>
                <xsd:element ref="ns2:FY"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a4a21-d449-47fb-bfc9-825a34c9aff3" elementFormDefault="qualified">
    <xsd:import namespace="http://schemas.microsoft.com/office/2006/documentManagement/types"/>
    <xsd:import namespace="http://schemas.microsoft.com/office/infopath/2007/PartnerControls"/>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DateofReport" ma:index="20" nillable="true" ma:displayName="Date of Report" ma:description="Date when the report became available" ma:format="DateOnly" ma:internalName="DateofReport">
      <xsd:simpleType>
        <xsd:restriction base="dms:DateTime"/>
      </xsd:simpleType>
    </xsd:element>
    <xsd:element name="Analyst" ma:index="21" nillable="true" ma:displayName="Analyst" ma:description="Name of analyst who wrote the report" ma:format="Dropdown" ma:internalName="Analyst">
      <xsd:simpleType>
        <xsd:restriction base="dms:Choice">
          <xsd:enumeration value="Bank of America Merrill Lynch"/>
          <xsd:enumeration value="Barclays"/>
          <xsd:enumeration value="BAML"/>
          <xsd:enumeration value="2x Ideas"/>
          <xsd:enumeration value="Australia Healthcare"/>
          <xsd:enumeration value="Australian Financial Review"/>
          <xsd:enumeration value="Australian Healthcare Market Wrap"/>
          <xsd:enumeration value="Baird"/>
          <xsd:enumeration value="Bernstein"/>
          <xsd:enumeration value="Bloomberg"/>
          <xsd:enumeration value="BMO"/>
          <xsd:enumeration value="Canaccord"/>
          <xsd:enumeration value="BTIG"/>
          <xsd:enumeration value="CITI"/>
          <xsd:enumeration value="CLSA"/>
          <xsd:enumeration value="Credit Suisse"/>
          <xsd:enumeration value="Deutsche Bank"/>
          <xsd:enumeration value="Dougherty"/>
          <xsd:enumeration value="Evans &amp; Partners"/>
          <xsd:enumeration value="Evercore"/>
          <xsd:enumeration value="Feltl &amp; Company"/>
          <xsd:enumeration value="Financial Review"/>
          <xsd:enumeration value="Forsyth Barr"/>
          <xsd:enumeration value="Goldman Sachs"/>
          <xsd:enumeration value="Guggenheim"/>
          <xsd:enumeration value="HME News"/>
          <xsd:enumeration value="Jefferies"/>
          <xsd:enumeration value="JP Morgan"/>
        </xsd:restriction>
      </xsd:simpleType>
    </xsd:element>
    <xsd:element name="FiscalYear" ma:index="22" nillable="true" ma:displayName="Fiscal Year" ma:description="Fiscal Year the report came out" ma:format="Dropdown" ma:internalName="FiscalYear">
      <xsd:simpleType>
        <xsd:restriction base="dms:Choice">
          <xsd:enumeration value="FY2016"/>
          <xsd:enumeration value="FY2017"/>
          <xsd:enumeration value="FY2018"/>
          <xsd:enumeration value="FY2019"/>
          <xsd:enumeration value="FY2020"/>
        </xsd:restriction>
      </xsd:simpleType>
    </xsd:element>
    <xsd:element name="Date" ma:index="23" nillable="true" ma:displayName="Date" ma:description="Date that comms went out" ma:format="DateOnly" ma:internalName="Date">
      <xsd:simpleType>
        <xsd:restriction base="dms:DateTim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Metadata" ma:index="26" nillable="true" ma:displayName="MediaServiceMetadata" ma:hidden="true" ma:internalName="MediaServiceMetadata" ma:readOnly="true">
      <xsd:simpleType>
        <xsd:restriction base="dms:Note"/>
      </xsd:simpleType>
    </xsd:element>
    <xsd:element name="FY" ma:index="27" nillable="true" ma:displayName="FY" ma:description="FY" ma:internalName="FY">
      <xsd:simpleType>
        <xsd:restriction base="dms:Text">
          <xsd:maxLength value="255"/>
        </xsd:restriction>
      </xsd:simpleType>
    </xsd:element>
    <xsd:element name="MediaLengthInSeconds" ma:index="28" nillable="true" ma:displayName="Length (seconds)"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c37f00ed-22c7-43a8-b471-0f1f703319b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065f41-09a6-448b-835f-74112cd22d4c" elementFormDefault="qualified">
    <xsd:import namespace="http://schemas.microsoft.com/office/2006/documentManagement/types"/>
    <xsd:import namespace="http://schemas.microsoft.com/office/infopath/2007/PartnerControls"/>
    <xsd:element name="TaxKeywordTaxHTField" ma:index="9" nillable="true" ma:displayName="TaxKeywordTaxHTField" ma:hidden="true" ma:internalName="TaxKeywordTaxHTField">
      <xsd:simpleType>
        <xsd:restriction base="dms:Note"/>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03fde9b7-14da-457e-a418-ed3be83cdb38}" ma:internalName="TaxCatchAll" ma:showField="CatchAllData" ma:web="f1065f41-09a6-448b-835f-74112cd22d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E17983-A6AC-4072-A541-0FAB218F7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a4a21-d449-47fb-bfc9-825a34c9aff3"/>
    <ds:schemaRef ds:uri="f1065f41-09a6-448b-835f-74112cd22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5A6DC9-EFC2-4A29-B3E7-39F029B1646D}">
  <ds:schemaRefs>
    <ds:schemaRef ds:uri="http://schemas.microsoft.com/sharepoint/v3/contenttype/forms"/>
  </ds:schemaRefs>
</ds:datastoreItem>
</file>

<file path=docMetadata/LabelInfo.xml><?xml version="1.0" encoding="utf-8"?>
<clbl:labelList xmlns:clbl="http://schemas.microsoft.com/office/2020/mipLabelMetadata">
  <clbl:label id="{be0a8bc9-0cbd-465b-ae26-cfe6c5f694c3}" enabled="1" method="Standard" siteId="{06cf4af3-d7f7-4297-a868-5c36e5cfcb00}" removed="0"/>
</clbl:labelList>
</file>

<file path=docProps/app.xml><?xml version="1.0" encoding="utf-8"?>
<Properties xmlns="http://schemas.openxmlformats.org/officeDocument/2006/extended-properties" xmlns:vt="http://schemas.openxmlformats.org/officeDocument/2006/docPropsVTypes">
  <Template>Normal</Template>
  <TotalTime>219</TotalTime>
  <Pages>1</Pages>
  <Words>175</Words>
  <Characters>1003</Characters>
  <Application>Microsoft Office Word</Application>
  <DocSecurity>0</DocSecurity>
  <Lines>8</Lines>
  <Paragraphs>2</Paragraphs>
  <ScaleCrop>false</ScaleCrop>
  <Company>ResMed</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Wakeham</dc:creator>
  <cp:keywords/>
  <dc:description/>
  <cp:lastModifiedBy>Mike Ott</cp:lastModifiedBy>
  <cp:revision>9</cp:revision>
  <dcterms:created xsi:type="dcterms:W3CDTF">2023-10-03T16:39:00Z</dcterms:created>
  <dcterms:modified xsi:type="dcterms:W3CDTF">2023-10-05T19:16:00Z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0a8bc9-0cbd-465b-ae26-cfe6c5f694c3_Enabled">
    <vt:lpwstr>true</vt:lpwstr>
  </property>
  <property fmtid="{D5CDD505-2E9C-101B-9397-08002B2CF9AE}" pid="3" name="MSIP_Label_be0a8bc9-0cbd-465b-ae26-cfe6c5f694c3_SetDate">
    <vt:lpwstr>2022-09-27T20:11:40Z</vt:lpwstr>
  </property>
  <property fmtid="{D5CDD505-2E9C-101B-9397-08002B2CF9AE}" pid="4" name="MSIP_Label_be0a8bc9-0cbd-465b-ae26-cfe6c5f694c3_Method">
    <vt:lpwstr>Standard</vt:lpwstr>
  </property>
  <property fmtid="{D5CDD505-2E9C-101B-9397-08002B2CF9AE}" pid="5" name="MSIP_Label_be0a8bc9-0cbd-465b-ae26-cfe6c5f694c3_Name">
    <vt:lpwstr>Public</vt:lpwstr>
  </property>
  <property fmtid="{D5CDD505-2E9C-101B-9397-08002B2CF9AE}" pid="6" name="MSIP_Label_be0a8bc9-0cbd-465b-ae26-cfe6c5f694c3_SiteId">
    <vt:lpwstr>06cf4af3-d7f7-4297-a868-5c36e5cfcb00</vt:lpwstr>
  </property>
  <property fmtid="{D5CDD505-2E9C-101B-9397-08002B2CF9AE}" pid="7" name="MSIP_Label_be0a8bc9-0cbd-465b-ae26-cfe6c5f694c3_ActionId">
    <vt:lpwstr>1cf999ce-b4ef-41b4-aa33-562477c938ac</vt:lpwstr>
  </property>
  <property fmtid="{D5CDD505-2E9C-101B-9397-08002B2CF9AE}" pid="8" name="MSIP_Label_be0a8bc9-0cbd-465b-ae26-cfe6c5f694c3_ContentBits">
    <vt:lpwstr>0</vt:lpwstr>
  </property>
  <property fmtid="{D5CDD505-2E9C-101B-9397-08002B2CF9AE}" pid="9" name="GrammarlyDocumentId">
    <vt:lpwstr>b1ced263-6fb7-4657-8736-4015c269adb3</vt:lpwstr>
  </property>
</Properties>
</file>