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0469E" w14:textId="77777777" w:rsidR="00A62293" w:rsidRDefault="006C2B4D">
      <w:pPr>
        <w:spacing w:before="64"/>
        <w:ind w:left="1949" w:right="2008"/>
        <w:jc w:val="center"/>
        <w:rPr>
          <w:b/>
          <w:sz w:val="24"/>
        </w:rPr>
      </w:pPr>
      <w:r>
        <w:rPr>
          <w:b/>
          <w:sz w:val="24"/>
        </w:rPr>
        <w:t>USANA HEALTH</w:t>
      </w:r>
      <w:r>
        <w:rPr>
          <w:b/>
          <w:spacing w:val="-1"/>
          <w:sz w:val="24"/>
        </w:rPr>
        <w:t xml:space="preserve"> </w:t>
      </w:r>
      <w:r>
        <w:rPr>
          <w:b/>
          <w:sz w:val="24"/>
        </w:rPr>
        <w:t xml:space="preserve">SCIENCES, </w:t>
      </w:r>
      <w:r>
        <w:rPr>
          <w:b/>
          <w:spacing w:val="-4"/>
          <w:sz w:val="24"/>
        </w:rPr>
        <w:t>INC.</w:t>
      </w:r>
    </w:p>
    <w:p w14:paraId="2010469F" w14:textId="77777777" w:rsidR="00A62293" w:rsidRDefault="006C2B4D">
      <w:pPr>
        <w:spacing w:before="199"/>
        <w:ind w:left="1949" w:right="2008"/>
        <w:jc w:val="center"/>
        <w:rPr>
          <w:b/>
          <w:sz w:val="24"/>
        </w:rPr>
      </w:pPr>
      <w:r>
        <w:rPr>
          <w:b/>
          <w:sz w:val="24"/>
        </w:rPr>
        <w:t>Board</w:t>
      </w:r>
      <w:r>
        <w:rPr>
          <w:b/>
          <w:spacing w:val="-1"/>
          <w:sz w:val="24"/>
        </w:rPr>
        <w:t xml:space="preserve"> </w:t>
      </w:r>
      <w:r>
        <w:rPr>
          <w:b/>
          <w:sz w:val="24"/>
        </w:rPr>
        <w:t xml:space="preserve">of </w:t>
      </w:r>
      <w:r>
        <w:rPr>
          <w:b/>
          <w:spacing w:val="-2"/>
          <w:sz w:val="24"/>
        </w:rPr>
        <w:t>Directors</w:t>
      </w:r>
    </w:p>
    <w:p w14:paraId="201046A0" w14:textId="77777777" w:rsidR="00A62293" w:rsidRDefault="006C2B4D">
      <w:pPr>
        <w:spacing w:before="199"/>
        <w:ind w:left="1949" w:right="2008"/>
        <w:jc w:val="center"/>
        <w:rPr>
          <w:b/>
          <w:sz w:val="24"/>
        </w:rPr>
      </w:pPr>
      <w:r>
        <w:rPr>
          <w:b/>
          <w:sz w:val="24"/>
        </w:rPr>
        <w:t>Governance,</w:t>
      </w:r>
      <w:r>
        <w:rPr>
          <w:b/>
          <w:spacing w:val="-4"/>
          <w:sz w:val="24"/>
        </w:rPr>
        <w:t xml:space="preserve"> </w:t>
      </w:r>
      <w:r>
        <w:rPr>
          <w:b/>
          <w:sz w:val="24"/>
        </w:rPr>
        <w:t>Risk</w:t>
      </w:r>
      <w:r>
        <w:rPr>
          <w:b/>
          <w:spacing w:val="-2"/>
          <w:sz w:val="24"/>
        </w:rPr>
        <w:t xml:space="preserve"> </w:t>
      </w:r>
      <w:r>
        <w:rPr>
          <w:b/>
          <w:sz w:val="24"/>
        </w:rPr>
        <w:t>and</w:t>
      </w:r>
      <w:r>
        <w:rPr>
          <w:b/>
          <w:spacing w:val="-1"/>
          <w:sz w:val="24"/>
        </w:rPr>
        <w:t xml:space="preserve"> </w:t>
      </w:r>
      <w:r>
        <w:rPr>
          <w:b/>
          <w:sz w:val="24"/>
        </w:rPr>
        <w:t>Nominating</w:t>
      </w:r>
      <w:r>
        <w:rPr>
          <w:b/>
          <w:spacing w:val="-2"/>
          <w:sz w:val="24"/>
        </w:rPr>
        <w:t xml:space="preserve"> </w:t>
      </w:r>
      <w:r>
        <w:rPr>
          <w:b/>
          <w:sz w:val="24"/>
        </w:rPr>
        <w:t>Committee</w:t>
      </w:r>
      <w:r>
        <w:rPr>
          <w:b/>
          <w:spacing w:val="-2"/>
          <w:sz w:val="24"/>
        </w:rPr>
        <w:t xml:space="preserve"> Charter</w:t>
      </w:r>
    </w:p>
    <w:p w14:paraId="201046A1" w14:textId="77777777" w:rsidR="00A62293" w:rsidRDefault="006C2B4D">
      <w:pPr>
        <w:pStyle w:val="Heading1"/>
        <w:spacing w:before="199"/>
        <w:ind w:left="114"/>
      </w:pPr>
      <w:r>
        <w:rPr>
          <w:spacing w:val="-2"/>
        </w:rPr>
        <w:t>Purpose</w:t>
      </w:r>
    </w:p>
    <w:p w14:paraId="201046A2" w14:textId="77777777" w:rsidR="00A62293" w:rsidRDefault="00A62293">
      <w:pPr>
        <w:pStyle w:val="BodyText"/>
        <w:spacing w:before="1"/>
        <w:ind w:left="0"/>
        <w:rPr>
          <w:b/>
          <w:i/>
          <w:sz w:val="9"/>
        </w:rPr>
      </w:pPr>
    </w:p>
    <w:p w14:paraId="201046A3" w14:textId="77777777" w:rsidR="00A62293" w:rsidRDefault="006C2B4D">
      <w:pPr>
        <w:pStyle w:val="BodyText"/>
        <w:spacing w:before="90" w:line="247" w:lineRule="auto"/>
        <w:ind w:left="108"/>
      </w:pPr>
      <w:r>
        <w:t>The</w:t>
      </w:r>
      <w:r>
        <w:rPr>
          <w:spacing w:val="-4"/>
        </w:rPr>
        <w:t xml:space="preserve"> </w:t>
      </w:r>
      <w:r>
        <w:t>Governance,</w:t>
      </w:r>
      <w:r>
        <w:rPr>
          <w:spacing w:val="-3"/>
        </w:rPr>
        <w:t xml:space="preserve"> </w:t>
      </w:r>
      <w:r>
        <w:t>Risk</w:t>
      </w:r>
      <w:r>
        <w:rPr>
          <w:spacing w:val="-3"/>
        </w:rPr>
        <w:t xml:space="preserve"> </w:t>
      </w:r>
      <w:r>
        <w:t>and</w:t>
      </w:r>
      <w:r>
        <w:rPr>
          <w:spacing w:val="-3"/>
        </w:rPr>
        <w:t xml:space="preserve"> </w:t>
      </w:r>
      <w:r>
        <w:t>Nominating</w:t>
      </w:r>
      <w:r>
        <w:rPr>
          <w:spacing w:val="-3"/>
        </w:rPr>
        <w:t xml:space="preserve"> </w:t>
      </w:r>
      <w:r>
        <w:t>Committee</w:t>
      </w:r>
      <w:r>
        <w:rPr>
          <w:spacing w:val="-4"/>
        </w:rPr>
        <w:t xml:space="preserve"> </w:t>
      </w:r>
      <w:r>
        <w:t>(the</w:t>
      </w:r>
      <w:r>
        <w:rPr>
          <w:spacing w:val="-3"/>
        </w:rPr>
        <w:t xml:space="preserve"> </w:t>
      </w:r>
      <w:r>
        <w:t>“Committee”)</w:t>
      </w:r>
      <w:r>
        <w:rPr>
          <w:spacing w:val="-3"/>
        </w:rPr>
        <w:t xml:space="preserve"> </w:t>
      </w:r>
      <w:r>
        <w:t>of</w:t>
      </w:r>
      <w:r>
        <w:rPr>
          <w:spacing w:val="-3"/>
        </w:rPr>
        <w:t xml:space="preserve"> </w:t>
      </w:r>
      <w:r>
        <w:t>the</w:t>
      </w:r>
      <w:r>
        <w:rPr>
          <w:spacing w:val="-4"/>
        </w:rPr>
        <w:t xml:space="preserve"> </w:t>
      </w:r>
      <w:r>
        <w:t>Board</w:t>
      </w:r>
      <w:r>
        <w:rPr>
          <w:spacing w:val="-3"/>
        </w:rPr>
        <w:t xml:space="preserve"> </w:t>
      </w:r>
      <w:r>
        <w:t>of</w:t>
      </w:r>
      <w:r>
        <w:rPr>
          <w:spacing w:val="-3"/>
        </w:rPr>
        <w:t xml:space="preserve"> </w:t>
      </w:r>
      <w:r>
        <w:t>Directors (the “Board”) of USANA Health Sciences, Inc. (the “Company”) is appointed by the Board to:</w:t>
      </w:r>
    </w:p>
    <w:p w14:paraId="201046A4" w14:textId="77777777" w:rsidR="00A62293" w:rsidRDefault="006C2B4D">
      <w:pPr>
        <w:pStyle w:val="ListParagraph"/>
        <w:numPr>
          <w:ilvl w:val="0"/>
          <w:numId w:val="2"/>
        </w:numPr>
        <w:tabs>
          <w:tab w:val="left" w:pos="828"/>
          <w:tab w:val="left" w:pos="829"/>
        </w:tabs>
        <w:spacing w:before="185"/>
        <w:ind w:right="180"/>
        <w:rPr>
          <w:sz w:val="24"/>
        </w:rPr>
      </w:pPr>
      <w:r>
        <w:rPr>
          <w:sz w:val="24"/>
        </w:rPr>
        <w:t>Oversee corporate governance matters including, without limitation: (i) developing and recommending</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z w:val="24"/>
        </w:rPr>
        <w:t>Board</w:t>
      </w:r>
      <w:r>
        <w:rPr>
          <w:spacing w:val="-2"/>
          <w:sz w:val="24"/>
        </w:rPr>
        <w:t xml:space="preserve"> </w:t>
      </w:r>
      <w:r>
        <w:rPr>
          <w:sz w:val="24"/>
        </w:rPr>
        <w:t>corporate</w:t>
      </w:r>
      <w:r>
        <w:rPr>
          <w:spacing w:val="-3"/>
          <w:sz w:val="24"/>
        </w:rPr>
        <w:t xml:space="preserve"> </w:t>
      </w:r>
      <w:r>
        <w:rPr>
          <w:sz w:val="24"/>
        </w:rPr>
        <w:t>governance</w:t>
      </w:r>
      <w:r>
        <w:rPr>
          <w:spacing w:val="-3"/>
          <w:sz w:val="24"/>
        </w:rPr>
        <w:t xml:space="preserve"> </w:t>
      </w:r>
      <w:r>
        <w:rPr>
          <w:sz w:val="24"/>
        </w:rPr>
        <w:t>guidelines</w:t>
      </w:r>
      <w:r>
        <w:rPr>
          <w:spacing w:val="-2"/>
          <w:sz w:val="24"/>
        </w:rPr>
        <w:t xml:space="preserve"> </w:t>
      </w:r>
      <w:r>
        <w:rPr>
          <w:sz w:val="24"/>
        </w:rPr>
        <w:t>applicable</w:t>
      </w:r>
      <w:r>
        <w:rPr>
          <w:spacing w:val="-3"/>
          <w:sz w:val="24"/>
        </w:rPr>
        <w:t xml:space="preserve"> </w:t>
      </w:r>
      <w:r>
        <w:rPr>
          <w:sz w:val="24"/>
        </w:rPr>
        <w:t>to</w:t>
      </w:r>
      <w:r>
        <w:rPr>
          <w:spacing w:val="-2"/>
          <w:sz w:val="24"/>
        </w:rPr>
        <w:t xml:space="preserve"> </w:t>
      </w:r>
      <w:r>
        <w:rPr>
          <w:sz w:val="24"/>
        </w:rPr>
        <w:t>the</w:t>
      </w:r>
      <w:r>
        <w:rPr>
          <w:spacing w:val="-3"/>
          <w:sz w:val="24"/>
        </w:rPr>
        <w:t xml:space="preserve"> </w:t>
      </w:r>
      <w:r>
        <w:rPr>
          <w:sz w:val="24"/>
        </w:rPr>
        <w:t>Company; and</w:t>
      </w:r>
      <w:r>
        <w:rPr>
          <w:spacing w:val="-4"/>
          <w:sz w:val="24"/>
        </w:rPr>
        <w:t xml:space="preserve"> </w:t>
      </w:r>
      <w:r>
        <w:rPr>
          <w:sz w:val="24"/>
        </w:rPr>
        <w:t>(ii)</w:t>
      </w:r>
      <w:r>
        <w:rPr>
          <w:spacing w:val="-4"/>
          <w:sz w:val="24"/>
        </w:rPr>
        <w:t xml:space="preserve"> </w:t>
      </w:r>
      <w:r>
        <w:rPr>
          <w:sz w:val="24"/>
        </w:rPr>
        <w:t>ensuring</w:t>
      </w:r>
      <w:r>
        <w:rPr>
          <w:spacing w:val="-4"/>
          <w:sz w:val="24"/>
        </w:rPr>
        <w:t xml:space="preserve"> </w:t>
      </w:r>
      <w:r>
        <w:rPr>
          <w:sz w:val="24"/>
        </w:rPr>
        <w:t>that</w:t>
      </w:r>
      <w:r>
        <w:rPr>
          <w:spacing w:val="-4"/>
          <w:sz w:val="24"/>
        </w:rPr>
        <w:t xml:space="preserve"> </w:t>
      </w:r>
      <w:r>
        <w:rPr>
          <w:sz w:val="24"/>
        </w:rPr>
        <w:t>the</w:t>
      </w:r>
      <w:r>
        <w:rPr>
          <w:spacing w:val="-5"/>
          <w:sz w:val="24"/>
        </w:rPr>
        <w:t xml:space="preserve"> </w:t>
      </w:r>
      <w:r>
        <w:rPr>
          <w:sz w:val="24"/>
        </w:rPr>
        <w:t>Company</w:t>
      </w:r>
      <w:r>
        <w:rPr>
          <w:spacing w:val="-4"/>
          <w:sz w:val="24"/>
        </w:rPr>
        <w:t xml:space="preserve"> </w:t>
      </w:r>
      <w:r>
        <w:rPr>
          <w:sz w:val="24"/>
        </w:rPr>
        <w:t>maintains</w:t>
      </w:r>
      <w:r>
        <w:rPr>
          <w:spacing w:val="-4"/>
          <w:sz w:val="24"/>
        </w:rPr>
        <w:t xml:space="preserve"> </w:t>
      </w:r>
      <w:r>
        <w:rPr>
          <w:sz w:val="24"/>
        </w:rPr>
        <w:t>effective</w:t>
      </w:r>
      <w:r>
        <w:rPr>
          <w:spacing w:val="-5"/>
          <w:sz w:val="24"/>
        </w:rPr>
        <w:t xml:space="preserve"> </w:t>
      </w:r>
      <w:r>
        <w:rPr>
          <w:sz w:val="24"/>
        </w:rPr>
        <w:t>corporate</w:t>
      </w:r>
      <w:r>
        <w:rPr>
          <w:spacing w:val="-5"/>
          <w:sz w:val="24"/>
        </w:rPr>
        <w:t xml:space="preserve"> </w:t>
      </w:r>
      <w:r>
        <w:rPr>
          <w:sz w:val="24"/>
        </w:rPr>
        <w:t>governance</w:t>
      </w:r>
      <w:r>
        <w:rPr>
          <w:spacing w:val="-5"/>
          <w:sz w:val="24"/>
        </w:rPr>
        <w:t xml:space="preserve"> </w:t>
      </w:r>
      <w:r>
        <w:rPr>
          <w:sz w:val="24"/>
        </w:rPr>
        <w:t>policies</w:t>
      </w:r>
      <w:r>
        <w:rPr>
          <w:spacing w:val="-4"/>
          <w:sz w:val="24"/>
        </w:rPr>
        <w:t xml:space="preserve"> </w:t>
      </w:r>
      <w:r>
        <w:rPr>
          <w:sz w:val="24"/>
        </w:rPr>
        <w:t xml:space="preserve">and </w:t>
      </w:r>
      <w:r>
        <w:rPr>
          <w:spacing w:val="-2"/>
          <w:sz w:val="24"/>
        </w:rPr>
        <w:t>procedures;</w:t>
      </w:r>
    </w:p>
    <w:p w14:paraId="201046A5" w14:textId="77777777" w:rsidR="00A62293" w:rsidRDefault="006C2B4D">
      <w:pPr>
        <w:pStyle w:val="ListParagraph"/>
        <w:numPr>
          <w:ilvl w:val="0"/>
          <w:numId w:val="2"/>
        </w:numPr>
        <w:tabs>
          <w:tab w:val="left" w:pos="828"/>
          <w:tab w:val="left" w:pos="829"/>
        </w:tabs>
        <w:spacing w:before="202"/>
        <w:ind w:hanging="361"/>
        <w:rPr>
          <w:sz w:val="24"/>
        </w:rPr>
      </w:pPr>
      <w:r>
        <w:rPr>
          <w:sz w:val="24"/>
        </w:rPr>
        <w:t>Oversee</w:t>
      </w:r>
      <w:r>
        <w:rPr>
          <w:spacing w:val="-5"/>
          <w:sz w:val="24"/>
        </w:rPr>
        <w:t xml:space="preserve"> </w:t>
      </w:r>
      <w:r>
        <w:rPr>
          <w:sz w:val="24"/>
        </w:rPr>
        <w:t>the</w:t>
      </w:r>
      <w:r>
        <w:rPr>
          <w:spacing w:val="-3"/>
          <w:sz w:val="24"/>
        </w:rPr>
        <w:t xml:space="preserve"> </w:t>
      </w:r>
      <w:r>
        <w:rPr>
          <w:sz w:val="24"/>
        </w:rPr>
        <w:t>Company’s</w:t>
      </w:r>
      <w:r>
        <w:rPr>
          <w:spacing w:val="-1"/>
          <w:sz w:val="24"/>
        </w:rPr>
        <w:t xml:space="preserve"> </w:t>
      </w:r>
      <w:r>
        <w:rPr>
          <w:sz w:val="24"/>
        </w:rPr>
        <w:t>risk</w:t>
      </w:r>
      <w:r>
        <w:rPr>
          <w:spacing w:val="-2"/>
          <w:sz w:val="24"/>
        </w:rPr>
        <w:t xml:space="preserve"> </w:t>
      </w:r>
      <w:r>
        <w:rPr>
          <w:sz w:val="24"/>
        </w:rPr>
        <w:t>management</w:t>
      </w:r>
      <w:r>
        <w:rPr>
          <w:spacing w:val="-2"/>
          <w:sz w:val="24"/>
        </w:rPr>
        <w:t xml:space="preserve"> </w:t>
      </w:r>
      <w:r>
        <w:rPr>
          <w:sz w:val="24"/>
        </w:rPr>
        <w:t>programs</w:t>
      </w:r>
      <w:r>
        <w:rPr>
          <w:spacing w:val="-2"/>
          <w:sz w:val="24"/>
        </w:rPr>
        <w:t xml:space="preserve"> </w:t>
      </w:r>
      <w:r>
        <w:rPr>
          <w:sz w:val="24"/>
        </w:rPr>
        <w:t>and</w:t>
      </w:r>
      <w:r>
        <w:rPr>
          <w:spacing w:val="-1"/>
          <w:sz w:val="24"/>
        </w:rPr>
        <w:t xml:space="preserve"> </w:t>
      </w:r>
      <w:r>
        <w:rPr>
          <w:spacing w:val="-2"/>
          <w:sz w:val="24"/>
        </w:rPr>
        <w:t>processes;</w:t>
      </w:r>
    </w:p>
    <w:p w14:paraId="201046A6" w14:textId="77777777" w:rsidR="00A62293" w:rsidRDefault="006C2B4D">
      <w:pPr>
        <w:pStyle w:val="ListParagraph"/>
        <w:numPr>
          <w:ilvl w:val="0"/>
          <w:numId w:val="2"/>
        </w:numPr>
        <w:tabs>
          <w:tab w:val="left" w:pos="828"/>
          <w:tab w:val="left" w:pos="829"/>
        </w:tabs>
        <w:spacing w:before="199" w:line="242" w:lineRule="auto"/>
        <w:ind w:right="153"/>
        <w:rPr>
          <w:sz w:val="24"/>
        </w:rPr>
      </w:pPr>
      <w:r>
        <w:rPr>
          <w:sz w:val="24"/>
        </w:rPr>
        <w:t>Identify</w:t>
      </w:r>
      <w:r>
        <w:rPr>
          <w:spacing w:val="-3"/>
          <w:sz w:val="24"/>
        </w:rPr>
        <w:t xml:space="preserve"> </w:t>
      </w:r>
      <w:r>
        <w:rPr>
          <w:sz w:val="24"/>
        </w:rPr>
        <w:t>and</w:t>
      </w:r>
      <w:r>
        <w:rPr>
          <w:spacing w:val="-3"/>
          <w:sz w:val="24"/>
        </w:rPr>
        <w:t xml:space="preserve"> </w:t>
      </w:r>
      <w:r>
        <w:rPr>
          <w:sz w:val="24"/>
        </w:rPr>
        <w:t>recommend</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Board</w:t>
      </w:r>
      <w:r>
        <w:rPr>
          <w:spacing w:val="-3"/>
          <w:sz w:val="24"/>
        </w:rPr>
        <w:t xml:space="preserve"> </w:t>
      </w:r>
      <w:r>
        <w:rPr>
          <w:sz w:val="24"/>
        </w:rPr>
        <w:t>candidates</w:t>
      </w:r>
      <w:r>
        <w:rPr>
          <w:spacing w:val="-3"/>
          <w:sz w:val="24"/>
        </w:rPr>
        <w:t xml:space="preserve"> </w:t>
      </w:r>
      <w:r>
        <w:rPr>
          <w:sz w:val="24"/>
        </w:rPr>
        <w:t>for</w:t>
      </w:r>
      <w:r>
        <w:rPr>
          <w:spacing w:val="-3"/>
          <w:sz w:val="24"/>
        </w:rPr>
        <w:t xml:space="preserve"> </w:t>
      </w:r>
      <w:r>
        <w:rPr>
          <w:sz w:val="24"/>
        </w:rPr>
        <w:t>membership</w:t>
      </w:r>
      <w:r>
        <w:rPr>
          <w:spacing w:val="-3"/>
          <w:sz w:val="24"/>
        </w:rPr>
        <w:t xml:space="preserve"> </w:t>
      </w:r>
      <w:r>
        <w:rPr>
          <w:sz w:val="24"/>
        </w:rPr>
        <w:t>on</w:t>
      </w:r>
      <w:r>
        <w:rPr>
          <w:spacing w:val="-3"/>
          <w:sz w:val="24"/>
        </w:rPr>
        <w:t xml:space="preserve"> </w:t>
      </w:r>
      <w:r>
        <w:rPr>
          <w:sz w:val="24"/>
        </w:rPr>
        <w:t>the</w:t>
      </w:r>
      <w:r>
        <w:rPr>
          <w:spacing w:val="-4"/>
          <w:sz w:val="24"/>
        </w:rPr>
        <w:t xml:space="preserve"> </w:t>
      </w:r>
      <w:r>
        <w:rPr>
          <w:sz w:val="24"/>
        </w:rPr>
        <w:t>Board</w:t>
      </w:r>
      <w:r>
        <w:rPr>
          <w:spacing w:val="-3"/>
          <w:sz w:val="24"/>
        </w:rPr>
        <w:t xml:space="preserve"> </w:t>
      </w:r>
      <w:r>
        <w:rPr>
          <w:sz w:val="24"/>
        </w:rPr>
        <w:t>and</w:t>
      </w:r>
      <w:r>
        <w:rPr>
          <w:spacing w:val="-3"/>
          <w:sz w:val="24"/>
        </w:rPr>
        <w:t xml:space="preserve"> </w:t>
      </w:r>
      <w:r>
        <w:rPr>
          <w:sz w:val="24"/>
        </w:rPr>
        <w:t>Board committees; and</w:t>
      </w:r>
    </w:p>
    <w:p w14:paraId="201046A7" w14:textId="77777777" w:rsidR="00A62293" w:rsidRDefault="006C2B4D">
      <w:pPr>
        <w:pStyle w:val="ListParagraph"/>
        <w:numPr>
          <w:ilvl w:val="0"/>
          <w:numId w:val="2"/>
        </w:numPr>
        <w:tabs>
          <w:tab w:val="left" w:pos="828"/>
          <w:tab w:val="left" w:pos="829"/>
        </w:tabs>
        <w:spacing w:before="196"/>
        <w:ind w:hanging="361"/>
        <w:rPr>
          <w:sz w:val="24"/>
        </w:rPr>
      </w:pPr>
      <w:r>
        <w:rPr>
          <w:sz w:val="24"/>
        </w:rPr>
        <w:t>Develop</w:t>
      </w:r>
      <w:r>
        <w:rPr>
          <w:spacing w:val="-4"/>
          <w:sz w:val="24"/>
        </w:rPr>
        <w:t xml:space="preserve"> </w:t>
      </w:r>
      <w:r>
        <w:rPr>
          <w:sz w:val="24"/>
        </w:rPr>
        <w:t>and</w:t>
      </w:r>
      <w:r>
        <w:rPr>
          <w:spacing w:val="-2"/>
          <w:sz w:val="24"/>
        </w:rPr>
        <w:t xml:space="preserve"> </w:t>
      </w:r>
      <w:r>
        <w:rPr>
          <w:sz w:val="24"/>
        </w:rPr>
        <w:t>recommend</w:t>
      </w:r>
      <w:r>
        <w:rPr>
          <w:spacing w:val="-2"/>
          <w:sz w:val="24"/>
        </w:rPr>
        <w:t xml:space="preserve"> </w:t>
      </w:r>
      <w:r>
        <w:rPr>
          <w:sz w:val="24"/>
        </w:rPr>
        <w:t>criteria</w:t>
      </w:r>
      <w:r>
        <w:rPr>
          <w:spacing w:val="-3"/>
          <w:sz w:val="24"/>
        </w:rPr>
        <w:t xml:space="preserve"> </w:t>
      </w:r>
      <w:r>
        <w:rPr>
          <w:sz w:val="24"/>
        </w:rPr>
        <w:t>and</w:t>
      </w:r>
      <w:r>
        <w:rPr>
          <w:spacing w:val="-2"/>
          <w:sz w:val="24"/>
        </w:rPr>
        <w:t xml:space="preserve"> </w:t>
      </w:r>
      <w:r>
        <w:rPr>
          <w:sz w:val="24"/>
        </w:rPr>
        <w:t>policies</w:t>
      </w:r>
      <w:r>
        <w:rPr>
          <w:spacing w:val="-2"/>
          <w:sz w:val="24"/>
        </w:rPr>
        <w:t xml:space="preserve"> </w:t>
      </w:r>
      <w:r>
        <w:rPr>
          <w:sz w:val="24"/>
        </w:rPr>
        <w:t>relating</w:t>
      </w:r>
      <w:r>
        <w:rPr>
          <w:spacing w:val="-1"/>
          <w:sz w:val="24"/>
        </w:rPr>
        <w:t xml:space="preserve"> </w:t>
      </w:r>
      <w:r>
        <w:rPr>
          <w:sz w:val="24"/>
        </w:rPr>
        <w:t>to</w:t>
      </w:r>
      <w:r>
        <w:rPr>
          <w:spacing w:val="-2"/>
          <w:sz w:val="24"/>
        </w:rPr>
        <w:t xml:space="preserve"> </w:t>
      </w:r>
      <w:r>
        <w:rPr>
          <w:sz w:val="24"/>
        </w:rPr>
        <w:t>service</w:t>
      </w:r>
      <w:r>
        <w:rPr>
          <w:spacing w:val="-3"/>
          <w:sz w:val="24"/>
        </w:rPr>
        <w:t xml:space="preserve"> </w:t>
      </w:r>
      <w:r>
        <w:rPr>
          <w:sz w:val="24"/>
        </w:rPr>
        <w:t>and</w:t>
      </w:r>
      <w:r>
        <w:rPr>
          <w:spacing w:val="-2"/>
          <w:sz w:val="24"/>
        </w:rPr>
        <w:t xml:space="preserve"> </w:t>
      </w:r>
      <w:r>
        <w:rPr>
          <w:sz w:val="24"/>
        </w:rPr>
        <w:t>tenure</w:t>
      </w:r>
      <w:r>
        <w:rPr>
          <w:spacing w:val="-3"/>
          <w:sz w:val="24"/>
        </w:rPr>
        <w:t xml:space="preserve"> </w:t>
      </w:r>
      <w:r>
        <w:rPr>
          <w:sz w:val="24"/>
        </w:rPr>
        <w:t>of</w:t>
      </w:r>
      <w:r>
        <w:rPr>
          <w:spacing w:val="-2"/>
          <w:sz w:val="24"/>
        </w:rPr>
        <w:t xml:space="preserve"> directors.</w:t>
      </w:r>
    </w:p>
    <w:p w14:paraId="201046A8" w14:textId="77777777" w:rsidR="00A62293" w:rsidRDefault="006C2B4D">
      <w:pPr>
        <w:pStyle w:val="Heading1"/>
        <w:spacing w:before="200"/>
      </w:pPr>
      <w:r>
        <w:t>Committee</w:t>
      </w:r>
      <w:r>
        <w:rPr>
          <w:spacing w:val="-3"/>
        </w:rPr>
        <w:t xml:space="preserve"> </w:t>
      </w:r>
      <w:r>
        <w:rPr>
          <w:spacing w:val="-2"/>
        </w:rPr>
        <w:t>Membership</w:t>
      </w:r>
    </w:p>
    <w:p w14:paraId="201046A9" w14:textId="77777777" w:rsidR="00A62293" w:rsidRDefault="006C2B4D">
      <w:pPr>
        <w:pStyle w:val="BodyText"/>
        <w:spacing w:before="199"/>
        <w:ind w:left="108" w:right="219"/>
      </w:pPr>
      <w:r>
        <w:t>The Committee shall consist of three or more directors, appointed by the Board on the recommendation of the Committee for such terms as the Board may determine, or until their earlier resignation or death. One member of the Committee will be appointed chairperson (“Chair”) of the Committee by the Board. Committee members (including the Chair) may be removed by the Board in its sole discretion at any time, with or without cause. Each member of the</w:t>
      </w:r>
      <w:r>
        <w:rPr>
          <w:spacing w:val="-4"/>
        </w:rPr>
        <w:t xml:space="preserve"> </w:t>
      </w:r>
      <w:r>
        <w:t>Committee</w:t>
      </w:r>
      <w:r>
        <w:rPr>
          <w:spacing w:val="-4"/>
        </w:rPr>
        <w:t xml:space="preserve"> </w:t>
      </w:r>
      <w:r>
        <w:t>shall</w:t>
      </w:r>
      <w:r>
        <w:rPr>
          <w:spacing w:val="-3"/>
        </w:rPr>
        <w:t xml:space="preserve"> </w:t>
      </w:r>
      <w:r>
        <w:t>be</w:t>
      </w:r>
      <w:r>
        <w:rPr>
          <w:spacing w:val="-3"/>
        </w:rPr>
        <w:t xml:space="preserve"> </w:t>
      </w:r>
      <w:r>
        <w:t>a</w:t>
      </w:r>
      <w:r>
        <w:rPr>
          <w:spacing w:val="-3"/>
        </w:rPr>
        <w:t xml:space="preserve"> </w:t>
      </w:r>
      <w:r>
        <w:t>non-employee</w:t>
      </w:r>
      <w:r>
        <w:rPr>
          <w:spacing w:val="-4"/>
        </w:rPr>
        <w:t xml:space="preserve"> </w:t>
      </w:r>
      <w:r>
        <w:t>director</w:t>
      </w:r>
      <w:r>
        <w:rPr>
          <w:spacing w:val="-3"/>
        </w:rPr>
        <w:t xml:space="preserve"> </w:t>
      </w:r>
      <w:r>
        <w:t>and</w:t>
      </w:r>
      <w:r>
        <w:rPr>
          <w:spacing w:val="-3"/>
        </w:rPr>
        <w:t xml:space="preserve"> </w:t>
      </w:r>
      <w:r>
        <w:t>shall</w:t>
      </w:r>
      <w:r>
        <w:rPr>
          <w:spacing w:val="-3"/>
        </w:rPr>
        <w:t xml:space="preserve"> </w:t>
      </w:r>
      <w:r>
        <w:t>be</w:t>
      </w:r>
      <w:r>
        <w:rPr>
          <w:spacing w:val="-4"/>
        </w:rPr>
        <w:t xml:space="preserve"> </w:t>
      </w:r>
      <w:r>
        <w:t>independent</w:t>
      </w:r>
      <w:r>
        <w:rPr>
          <w:spacing w:val="-4"/>
        </w:rPr>
        <w:t xml:space="preserve"> </w:t>
      </w:r>
      <w:r>
        <w:t>in</w:t>
      </w:r>
      <w:r>
        <w:rPr>
          <w:spacing w:val="-3"/>
        </w:rPr>
        <w:t xml:space="preserve"> </w:t>
      </w:r>
      <w:r>
        <w:t>accordance</w:t>
      </w:r>
      <w:r>
        <w:rPr>
          <w:spacing w:val="-4"/>
        </w:rPr>
        <w:t xml:space="preserve"> </w:t>
      </w:r>
      <w:r>
        <w:t>with</w:t>
      </w:r>
      <w:r>
        <w:rPr>
          <w:spacing w:val="-3"/>
        </w:rPr>
        <w:t xml:space="preserve"> </w:t>
      </w:r>
      <w:r>
        <w:t>the applicable independence requirements of the New York Stock Exchange (“NYSE”) and the Securities</w:t>
      </w:r>
      <w:r>
        <w:rPr>
          <w:spacing w:val="-2"/>
        </w:rPr>
        <w:t xml:space="preserve"> </w:t>
      </w:r>
      <w:r>
        <w:t>and</w:t>
      </w:r>
      <w:r>
        <w:rPr>
          <w:spacing w:val="-2"/>
        </w:rPr>
        <w:t xml:space="preserve"> </w:t>
      </w:r>
      <w:r>
        <w:t>Exchange</w:t>
      </w:r>
      <w:r>
        <w:rPr>
          <w:spacing w:val="-3"/>
        </w:rPr>
        <w:t xml:space="preserve"> </w:t>
      </w:r>
      <w:r>
        <w:t>Commission</w:t>
      </w:r>
      <w:r>
        <w:rPr>
          <w:spacing w:val="-2"/>
        </w:rPr>
        <w:t xml:space="preserve"> </w:t>
      </w:r>
      <w:r>
        <w:t>(“SEC”),</w:t>
      </w:r>
      <w:r>
        <w:rPr>
          <w:spacing w:val="-2"/>
        </w:rPr>
        <w:t xml:space="preserve"> </w:t>
      </w:r>
      <w:r>
        <w:t>as</w:t>
      </w:r>
      <w:r>
        <w:rPr>
          <w:spacing w:val="-2"/>
        </w:rPr>
        <w:t xml:space="preserve"> </w:t>
      </w:r>
      <w:r>
        <w:t>they</w:t>
      </w:r>
      <w:r>
        <w:rPr>
          <w:spacing w:val="-2"/>
        </w:rPr>
        <w:t xml:space="preserve"> </w:t>
      </w:r>
      <w:r>
        <w:t>may</w:t>
      </w:r>
      <w:r>
        <w:rPr>
          <w:spacing w:val="-2"/>
        </w:rPr>
        <w:t xml:space="preserve"> </w:t>
      </w:r>
      <w:r>
        <w:t>be</w:t>
      </w:r>
      <w:r>
        <w:rPr>
          <w:spacing w:val="-3"/>
        </w:rPr>
        <w:t xml:space="preserve"> </w:t>
      </w:r>
      <w:r>
        <w:t>amended,</w:t>
      </w:r>
      <w:r>
        <w:rPr>
          <w:spacing w:val="-2"/>
        </w:rPr>
        <w:t xml:space="preserve"> </w:t>
      </w:r>
      <w:r>
        <w:t>from</w:t>
      </w:r>
      <w:r>
        <w:rPr>
          <w:spacing w:val="-3"/>
        </w:rPr>
        <w:t xml:space="preserve"> </w:t>
      </w:r>
      <w:r>
        <w:t>time</w:t>
      </w:r>
      <w:r>
        <w:rPr>
          <w:spacing w:val="-3"/>
        </w:rPr>
        <w:t xml:space="preserve"> </w:t>
      </w:r>
      <w:r>
        <w:t>to</w:t>
      </w:r>
      <w:r>
        <w:rPr>
          <w:spacing w:val="-2"/>
        </w:rPr>
        <w:t xml:space="preserve"> </w:t>
      </w:r>
      <w:r>
        <w:t>time.</w:t>
      </w:r>
      <w:r>
        <w:rPr>
          <w:spacing w:val="-2"/>
        </w:rPr>
        <w:t xml:space="preserve"> </w:t>
      </w:r>
      <w:r>
        <w:t>The Committee shall recommend to the Board whether a particular director satisfies the</w:t>
      </w:r>
      <w:r>
        <w:rPr>
          <w:spacing w:val="40"/>
        </w:rPr>
        <w:t xml:space="preserve"> </w:t>
      </w:r>
      <w:r>
        <w:t>requirements for membership on the Committee. It is recommended that the lead independent director, if one is appointed, serve concurrently as a member of this Committee. The Committee shall have the authority to delegate any of its responsibilities to one or more subcommittees of the Committee, each comprised of at least two Committee members, as the Committee may deem appropriate.</w:t>
      </w:r>
    </w:p>
    <w:p w14:paraId="201046AA" w14:textId="77777777" w:rsidR="00A62293" w:rsidRDefault="006C2B4D">
      <w:pPr>
        <w:pStyle w:val="Heading1"/>
      </w:pPr>
      <w:r>
        <w:rPr>
          <w:spacing w:val="-2"/>
        </w:rPr>
        <w:t>Meetings</w:t>
      </w:r>
    </w:p>
    <w:p w14:paraId="201046AB" w14:textId="77777777" w:rsidR="00A62293" w:rsidRDefault="006C2B4D">
      <w:pPr>
        <w:pStyle w:val="BodyText"/>
        <w:spacing w:before="194"/>
        <w:ind w:left="108" w:right="132"/>
      </w:pPr>
      <w:r>
        <w:t>The Committee shall meet at least once each year and such other times as its members deem necessary</w:t>
      </w:r>
      <w:r>
        <w:rPr>
          <w:spacing w:val="-2"/>
        </w:rPr>
        <w:t xml:space="preserve"> </w:t>
      </w:r>
      <w:r>
        <w:t>or</w:t>
      </w:r>
      <w:r>
        <w:rPr>
          <w:spacing w:val="-2"/>
        </w:rPr>
        <w:t xml:space="preserve"> </w:t>
      </w:r>
      <w:r>
        <w:t>appropriate</w:t>
      </w:r>
      <w:r>
        <w:rPr>
          <w:spacing w:val="-3"/>
        </w:rPr>
        <w:t xml:space="preserve"> </w:t>
      </w:r>
      <w:r>
        <w:t>to</w:t>
      </w:r>
      <w:r>
        <w:rPr>
          <w:spacing w:val="-2"/>
        </w:rPr>
        <w:t xml:space="preserve"> </w:t>
      </w:r>
      <w:r>
        <w:t>perform</w:t>
      </w:r>
      <w:r>
        <w:rPr>
          <w:spacing w:val="-3"/>
        </w:rPr>
        <w:t xml:space="preserve"> </w:t>
      </w:r>
      <w:r>
        <w:t>the</w:t>
      </w:r>
      <w:r>
        <w:rPr>
          <w:spacing w:val="-3"/>
        </w:rPr>
        <w:t xml:space="preserve"> </w:t>
      </w:r>
      <w:r>
        <w:t>Committee’s</w:t>
      </w:r>
      <w:r>
        <w:rPr>
          <w:spacing w:val="-2"/>
        </w:rPr>
        <w:t xml:space="preserve"> </w:t>
      </w:r>
      <w:r>
        <w:t>responsibilities.</w:t>
      </w:r>
      <w:r>
        <w:rPr>
          <w:spacing w:val="-2"/>
        </w:rPr>
        <w:t xml:space="preserve"> </w:t>
      </w:r>
      <w:r>
        <w:t>The</w:t>
      </w:r>
      <w:r>
        <w:rPr>
          <w:spacing w:val="-3"/>
        </w:rPr>
        <w:t xml:space="preserve"> </w:t>
      </w:r>
      <w:r>
        <w:t>Committee</w:t>
      </w:r>
      <w:r>
        <w:rPr>
          <w:spacing w:val="-3"/>
        </w:rPr>
        <w:t xml:space="preserve"> </w:t>
      </w:r>
      <w:r>
        <w:t>shall</w:t>
      </w:r>
      <w:r>
        <w:rPr>
          <w:spacing w:val="-2"/>
        </w:rPr>
        <w:t xml:space="preserve"> </w:t>
      </w:r>
      <w:r>
        <w:t>report to</w:t>
      </w:r>
      <w:r>
        <w:rPr>
          <w:spacing w:val="-2"/>
        </w:rPr>
        <w:t xml:space="preserve"> </w:t>
      </w:r>
      <w:r>
        <w:t>the</w:t>
      </w:r>
      <w:r>
        <w:rPr>
          <w:spacing w:val="-3"/>
        </w:rPr>
        <w:t xml:space="preserve"> </w:t>
      </w:r>
      <w:r>
        <w:t>Board</w:t>
      </w:r>
      <w:r>
        <w:rPr>
          <w:spacing w:val="-2"/>
        </w:rPr>
        <w:t xml:space="preserve"> </w:t>
      </w:r>
      <w:r>
        <w:t>at</w:t>
      </w:r>
      <w:r>
        <w:rPr>
          <w:spacing w:val="-2"/>
        </w:rPr>
        <w:t xml:space="preserve"> </w:t>
      </w:r>
      <w:r>
        <w:t>the</w:t>
      </w:r>
      <w:r>
        <w:rPr>
          <w:spacing w:val="-3"/>
        </w:rPr>
        <w:t xml:space="preserve"> </w:t>
      </w:r>
      <w:r>
        <w:t>next</w:t>
      </w:r>
      <w:r>
        <w:rPr>
          <w:spacing w:val="-3"/>
        </w:rPr>
        <w:t xml:space="preserve"> </w:t>
      </w:r>
      <w:r>
        <w:t>meeting</w:t>
      </w:r>
      <w:r>
        <w:rPr>
          <w:spacing w:val="-2"/>
        </w:rPr>
        <w:t xml:space="preserve"> </w:t>
      </w:r>
      <w:r>
        <w:t>of</w:t>
      </w:r>
      <w:r>
        <w:rPr>
          <w:spacing w:val="-2"/>
        </w:rPr>
        <w:t xml:space="preserve"> </w:t>
      </w:r>
      <w:r>
        <w:t>the</w:t>
      </w:r>
      <w:r>
        <w:rPr>
          <w:spacing w:val="-3"/>
        </w:rPr>
        <w:t xml:space="preserve"> </w:t>
      </w:r>
      <w:r>
        <w:t>Board</w:t>
      </w:r>
      <w:r>
        <w:rPr>
          <w:spacing w:val="-2"/>
        </w:rPr>
        <w:t xml:space="preserve"> </w:t>
      </w:r>
      <w:r>
        <w:t>following</w:t>
      </w:r>
      <w:r>
        <w:rPr>
          <w:spacing w:val="-2"/>
        </w:rPr>
        <w:t xml:space="preserve"> </w:t>
      </w:r>
      <w:r>
        <w:t>each</w:t>
      </w:r>
      <w:r>
        <w:rPr>
          <w:spacing w:val="-2"/>
        </w:rPr>
        <w:t xml:space="preserve"> </w:t>
      </w:r>
      <w:r>
        <w:t>such</w:t>
      </w:r>
      <w:r>
        <w:rPr>
          <w:spacing w:val="-2"/>
        </w:rPr>
        <w:t xml:space="preserve"> </w:t>
      </w:r>
      <w:r>
        <w:t>Committee</w:t>
      </w:r>
      <w:r>
        <w:rPr>
          <w:spacing w:val="-3"/>
        </w:rPr>
        <w:t xml:space="preserve"> </w:t>
      </w:r>
      <w:r>
        <w:t>meeting.</w:t>
      </w:r>
      <w:r>
        <w:rPr>
          <w:spacing w:val="-2"/>
        </w:rPr>
        <w:t xml:space="preserve"> </w:t>
      </w:r>
      <w:r>
        <w:t>The</w:t>
      </w:r>
      <w:r>
        <w:rPr>
          <w:spacing w:val="-3"/>
        </w:rPr>
        <w:t xml:space="preserve"> </w:t>
      </w:r>
      <w:r>
        <w:t>Chair of the Committee will preside at each meeting and, in consultation with the other members of the Committee, set the agenda of items to be addressed at each meeting. The agenda for each</w:t>
      </w:r>
      <w:r>
        <w:rPr>
          <w:spacing w:val="40"/>
        </w:rPr>
        <w:t xml:space="preserve"> </w:t>
      </w:r>
      <w:r>
        <w:t>meeting</w:t>
      </w:r>
      <w:r>
        <w:rPr>
          <w:spacing w:val="-3"/>
        </w:rPr>
        <w:t xml:space="preserve"> </w:t>
      </w:r>
      <w:r>
        <w:t>will</w:t>
      </w:r>
      <w:r>
        <w:rPr>
          <w:spacing w:val="-3"/>
        </w:rPr>
        <w:t xml:space="preserve"> </w:t>
      </w:r>
      <w:r>
        <w:t>be</w:t>
      </w:r>
      <w:r>
        <w:rPr>
          <w:spacing w:val="-4"/>
        </w:rPr>
        <w:t xml:space="preserve"> </w:t>
      </w:r>
      <w:r>
        <w:t>circulated</w:t>
      </w:r>
      <w:r>
        <w:rPr>
          <w:spacing w:val="-3"/>
        </w:rPr>
        <w:t xml:space="preserve"> </w:t>
      </w:r>
      <w:r>
        <w:t>to</w:t>
      </w:r>
      <w:r>
        <w:rPr>
          <w:spacing w:val="-3"/>
        </w:rPr>
        <w:t xml:space="preserve"> </w:t>
      </w:r>
      <w:r>
        <w:t>each</w:t>
      </w:r>
      <w:r>
        <w:rPr>
          <w:spacing w:val="-3"/>
        </w:rPr>
        <w:t xml:space="preserve"> </w:t>
      </w:r>
      <w:r>
        <w:t>Committee</w:t>
      </w:r>
      <w:r>
        <w:rPr>
          <w:spacing w:val="-4"/>
        </w:rPr>
        <w:t xml:space="preserve"> </w:t>
      </w:r>
      <w:r>
        <w:t>member</w:t>
      </w:r>
      <w:r>
        <w:rPr>
          <w:spacing w:val="-3"/>
        </w:rPr>
        <w:t xml:space="preserve"> </w:t>
      </w:r>
      <w:r>
        <w:t>in</w:t>
      </w:r>
      <w:r>
        <w:rPr>
          <w:spacing w:val="-3"/>
        </w:rPr>
        <w:t xml:space="preserve"> </w:t>
      </w:r>
      <w:r>
        <w:t>advance</w:t>
      </w:r>
      <w:r>
        <w:rPr>
          <w:spacing w:val="-4"/>
        </w:rPr>
        <w:t xml:space="preserve"> </w:t>
      </w:r>
      <w:r>
        <w:t>of</w:t>
      </w:r>
      <w:r>
        <w:rPr>
          <w:spacing w:val="-3"/>
        </w:rPr>
        <w:t xml:space="preserve"> </w:t>
      </w:r>
      <w:r>
        <w:t>the</w:t>
      </w:r>
      <w:r>
        <w:rPr>
          <w:spacing w:val="-4"/>
        </w:rPr>
        <w:t xml:space="preserve"> </w:t>
      </w:r>
      <w:r>
        <w:t>meeting.</w:t>
      </w:r>
      <w:r>
        <w:rPr>
          <w:spacing w:val="-3"/>
        </w:rPr>
        <w:t xml:space="preserve"> </w:t>
      </w:r>
      <w:r>
        <w:t>The</w:t>
      </w:r>
      <w:r>
        <w:rPr>
          <w:spacing w:val="-4"/>
        </w:rPr>
        <w:t xml:space="preserve"> </w:t>
      </w:r>
      <w:r>
        <w:t>Committee may</w:t>
      </w:r>
      <w:r>
        <w:rPr>
          <w:spacing w:val="-1"/>
        </w:rPr>
        <w:t xml:space="preserve"> </w:t>
      </w:r>
      <w:r>
        <w:t>request</w:t>
      </w:r>
      <w:r>
        <w:rPr>
          <w:spacing w:val="-1"/>
        </w:rPr>
        <w:t xml:space="preserve"> </w:t>
      </w:r>
      <w:r>
        <w:t>any</w:t>
      </w:r>
      <w:r>
        <w:rPr>
          <w:spacing w:val="-1"/>
        </w:rPr>
        <w:t xml:space="preserve"> </w:t>
      </w:r>
      <w:r>
        <w:t>officer</w:t>
      </w:r>
      <w:r>
        <w:rPr>
          <w:spacing w:val="-1"/>
        </w:rPr>
        <w:t xml:space="preserve"> </w:t>
      </w:r>
      <w:r>
        <w:t>or</w:t>
      </w:r>
      <w:r>
        <w:rPr>
          <w:spacing w:val="-1"/>
        </w:rPr>
        <w:t xml:space="preserve"> </w:t>
      </w:r>
      <w:r>
        <w:t>employee</w:t>
      </w:r>
      <w:r>
        <w:rPr>
          <w:spacing w:val="-2"/>
        </w:rPr>
        <w:t xml:space="preserve"> </w:t>
      </w:r>
      <w:r>
        <w:t>of</w:t>
      </w:r>
      <w:r>
        <w:rPr>
          <w:spacing w:val="-1"/>
        </w:rPr>
        <w:t xml:space="preserve"> </w:t>
      </w:r>
      <w:r>
        <w:t>the</w:t>
      </w:r>
      <w:r>
        <w:rPr>
          <w:spacing w:val="-2"/>
        </w:rPr>
        <w:t xml:space="preserve"> </w:t>
      </w:r>
      <w:r>
        <w:t>Company</w:t>
      </w:r>
      <w:r>
        <w:rPr>
          <w:spacing w:val="-1"/>
        </w:rPr>
        <w:t xml:space="preserve"> </w:t>
      </w:r>
      <w:r>
        <w:t>or</w:t>
      </w:r>
      <w:r>
        <w:rPr>
          <w:spacing w:val="-1"/>
        </w:rPr>
        <w:t xml:space="preserve"> </w:t>
      </w:r>
      <w:r>
        <w:t>the</w:t>
      </w:r>
      <w:r>
        <w:rPr>
          <w:spacing w:val="-2"/>
        </w:rPr>
        <w:t xml:space="preserve"> </w:t>
      </w:r>
      <w:r>
        <w:t>Company’s</w:t>
      </w:r>
      <w:r>
        <w:rPr>
          <w:spacing w:val="-1"/>
        </w:rPr>
        <w:t xml:space="preserve"> </w:t>
      </w:r>
      <w:r>
        <w:t>outside</w:t>
      </w:r>
      <w:r>
        <w:rPr>
          <w:spacing w:val="-2"/>
        </w:rPr>
        <w:t xml:space="preserve"> </w:t>
      </w:r>
      <w:r>
        <w:t>counsel</w:t>
      </w:r>
      <w:r>
        <w:rPr>
          <w:spacing w:val="-1"/>
        </w:rPr>
        <w:t xml:space="preserve"> </w:t>
      </w:r>
      <w:r>
        <w:t>to</w:t>
      </w:r>
      <w:r>
        <w:rPr>
          <w:spacing w:val="-1"/>
        </w:rPr>
        <w:t xml:space="preserve"> </w:t>
      </w:r>
      <w:r>
        <w:t>attend Committee meetings or meet with Committee members or the Committee’s advisors. The Committee</w:t>
      </w:r>
      <w:r>
        <w:rPr>
          <w:spacing w:val="-3"/>
        </w:rPr>
        <w:t xml:space="preserve"> </w:t>
      </w:r>
      <w:r>
        <w:t>is</w:t>
      </w:r>
      <w:r>
        <w:rPr>
          <w:spacing w:val="-2"/>
        </w:rPr>
        <w:t xml:space="preserve"> </w:t>
      </w:r>
      <w:r>
        <w:t>governed</w:t>
      </w:r>
      <w:r>
        <w:rPr>
          <w:spacing w:val="-2"/>
        </w:rPr>
        <w:t xml:space="preserve"> </w:t>
      </w:r>
      <w:r>
        <w:t>by</w:t>
      </w:r>
      <w:r>
        <w:rPr>
          <w:spacing w:val="-2"/>
        </w:rPr>
        <w:t xml:space="preserve"> </w:t>
      </w:r>
      <w:r>
        <w:t>the</w:t>
      </w:r>
      <w:r>
        <w:rPr>
          <w:spacing w:val="-3"/>
        </w:rPr>
        <w:t xml:space="preserve"> </w:t>
      </w:r>
      <w:r>
        <w:t>same</w:t>
      </w:r>
      <w:r>
        <w:rPr>
          <w:spacing w:val="-3"/>
        </w:rPr>
        <w:t xml:space="preserve"> </w:t>
      </w:r>
      <w:r>
        <w:t>rules</w:t>
      </w:r>
      <w:r>
        <w:rPr>
          <w:spacing w:val="-2"/>
        </w:rPr>
        <w:t xml:space="preserve"> </w:t>
      </w:r>
      <w:r>
        <w:t>regarding</w:t>
      </w:r>
      <w:r>
        <w:rPr>
          <w:spacing w:val="-2"/>
        </w:rPr>
        <w:t xml:space="preserve"> </w:t>
      </w:r>
      <w:r>
        <w:t>meetings</w:t>
      </w:r>
      <w:r>
        <w:rPr>
          <w:spacing w:val="-2"/>
        </w:rPr>
        <w:t xml:space="preserve"> </w:t>
      </w:r>
      <w:r>
        <w:t>(including</w:t>
      </w:r>
      <w:r>
        <w:rPr>
          <w:spacing w:val="-2"/>
        </w:rPr>
        <w:t xml:space="preserve"> </w:t>
      </w:r>
      <w:r>
        <w:t>meetings</w:t>
      </w:r>
      <w:r>
        <w:rPr>
          <w:spacing w:val="-2"/>
        </w:rPr>
        <w:t xml:space="preserve"> </w:t>
      </w:r>
      <w:r>
        <w:t>in</w:t>
      </w:r>
      <w:r>
        <w:rPr>
          <w:spacing w:val="-2"/>
        </w:rPr>
        <w:t xml:space="preserve"> </w:t>
      </w:r>
      <w:r>
        <w:t>person</w:t>
      </w:r>
      <w:r>
        <w:rPr>
          <w:spacing w:val="-2"/>
        </w:rPr>
        <w:t xml:space="preserve"> </w:t>
      </w:r>
      <w:r>
        <w:t>or</w:t>
      </w:r>
      <w:r>
        <w:rPr>
          <w:spacing w:val="-2"/>
        </w:rPr>
        <w:t xml:space="preserve"> </w:t>
      </w:r>
      <w:r>
        <w:t>by</w:t>
      </w:r>
    </w:p>
    <w:p w14:paraId="201046AC" w14:textId="77777777" w:rsidR="00A62293" w:rsidRDefault="00A62293">
      <w:pPr>
        <w:sectPr w:rsidR="00A62293">
          <w:footerReference w:type="default" r:id="rId7"/>
          <w:type w:val="continuous"/>
          <w:pgSz w:w="12240" w:h="15840"/>
          <w:pgMar w:top="1320" w:right="1300" w:bottom="1160" w:left="1340" w:header="0" w:footer="969" w:gutter="0"/>
          <w:pgNumType w:start="1"/>
          <w:cols w:space="720"/>
        </w:sectPr>
      </w:pPr>
    </w:p>
    <w:p w14:paraId="201046AD" w14:textId="77777777" w:rsidR="00A62293" w:rsidRDefault="006C2B4D">
      <w:pPr>
        <w:pStyle w:val="BodyText"/>
        <w:spacing w:before="79"/>
        <w:ind w:left="108"/>
      </w:pPr>
      <w:r>
        <w:lastRenderedPageBreak/>
        <w:t>telephone, video conference, or other similar communications equipment), action without meetings,</w:t>
      </w:r>
      <w:r>
        <w:rPr>
          <w:spacing w:val="-3"/>
        </w:rPr>
        <w:t xml:space="preserve"> </w:t>
      </w:r>
      <w:r>
        <w:t>notice,</w:t>
      </w:r>
      <w:r>
        <w:rPr>
          <w:spacing w:val="-3"/>
        </w:rPr>
        <w:t xml:space="preserve"> </w:t>
      </w:r>
      <w:r>
        <w:t>waiver</w:t>
      </w:r>
      <w:r>
        <w:rPr>
          <w:spacing w:val="-3"/>
        </w:rPr>
        <w:t xml:space="preserve"> </w:t>
      </w:r>
      <w:r>
        <w:t>of</w:t>
      </w:r>
      <w:r>
        <w:rPr>
          <w:spacing w:val="-3"/>
        </w:rPr>
        <w:t xml:space="preserve"> </w:t>
      </w:r>
      <w:r>
        <w:t>notice,</w:t>
      </w:r>
      <w:r>
        <w:rPr>
          <w:spacing w:val="-3"/>
        </w:rPr>
        <w:t xml:space="preserve"> </w:t>
      </w:r>
      <w:r>
        <w:t>and</w:t>
      </w:r>
      <w:r>
        <w:rPr>
          <w:spacing w:val="-3"/>
        </w:rPr>
        <w:t xml:space="preserve"> </w:t>
      </w:r>
      <w:r>
        <w:t>quorum</w:t>
      </w:r>
      <w:r>
        <w:rPr>
          <w:spacing w:val="-4"/>
        </w:rPr>
        <w:t xml:space="preserve"> </w:t>
      </w:r>
      <w:r>
        <w:t>and</w:t>
      </w:r>
      <w:r>
        <w:rPr>
          <w:spacing w:val="-3"/>
        </w:rPr>
        <w:t xml:space="preserve"> </w:t>
      </w:r>
      <w:r>
        <w:t>voting</w:t>
      </w:r>
      <w:r>
        <w:rPr>
          <w:spacing w:val="-3"/>
        </w:rPr>
        <w:t xml:space="preserve"> </w:t>
      </w:r>
      <w:r>
        <w:t>requirements</w:t>
      </w:r>
      <w:r>
        <w:rPr>
          <w:spacing w:val="-3"/>
        </w:rPr>
        <w:t xml:space="preserve"> </w:t>
      </w:r>
      <w:r>
        <w:t>as</w:t>
      </w:r>
      <w:r>
        <w:rPr>
          <w:spacing w:val="-3"/>
        </w:rPr>
        <w:t xml:space="preserve"> </w:t>
      </w:r>
      <w:r>
        <w:t>are</w:t>
      </w:r>
      <w:r>
        <w:rPr>
          <w:spacing w:val="-4"/>
        </w:rPr>
        <w:t xml:space="preserve"> </w:t>
      </w:r>
      <w:r>
        <w:t>applicable</w:t>
      </w:r>
      <w:r>
        <w:rPr>
          <w:spacing w:val="-4"/>
        </w:rPr>
        <w:t xml:space="preserve"> </w:t>
      </w:r>
      <w:r>
        <w:t>to</w:t>
      </w:r>
      <w:r>
        <w:rPr>
          <w:spacing w:val="-3"/>
        </w:rPr>
        <w:t xml:space="preserve"> </w:t>
      </w:r>
      <w:r>
        <w:t xml:space="preserve">the </w:t>
      </w:r>
      <w:r>
        <w:rPr>
          <w:spacing w:val="-2"/>
        </w:rPr>
        <w:t>Board.</w:t>
      </w:r>
    </w:p>
    <w:p w14:paraId="201046AE" w14:textId="77777777" w:rsidR="00A62293" w:rsidRDefault="006C2B4D">
      <w:pPr>
        <w:pStyle w:val="Heading1"/>
        <w:spacing w:before="204"/>
      </w:pPr>
      <w:r>
        <w:t>Committee</w:t>
      </w:r>
      <w:r>
        <w:rPr>
          <w:spacing w:val="-3"/>
        </w:rPr>
        <w:t xml:space="preserve"> </w:t>
      </w:r>
      <w:r>
        <w:t>Responsibilities</w:t>
      </w:r>
      <w:r>
        <w:rPr>
          <w:spacing w:val="-2"/>
        </w:rPr>
        <w:t xml:space="preserve"> </w:t>
      </w:r>
      <w:r>
        <w:t>and</w:t>
      </w:r>
      <w:r>
        <w:rPr>
          <w:spacing w:val="-1"/>
        </w:rPr>
        <w:t xml:space="preserve"> </w:t>
      </w:r>
      <w:r>
        <w:rPr>
          <w:spacing w:val="-2"/>
        </w:rPr>
        <w:t>Duties</w:t>
      </w:r>
    </w:p>
    <w:p w14:paraId="201046AF" w14:textId="77777777" w:rsidR="00A62293" w:rsidRDefault="006C2B4D">
      <w:pPr>
        <w:pStyle w:val="BodyText"/>
        <w:spacing w:before="194" w:line="242" w:lineRule="auto"/>
        <w:ind w:left="108" w:right="107"/>
      </w:pPr>
      <w:r>
        <w:t>In addition to such other duties and responsibilities within the scope of its primary functions as the</w:t>
      </w:r>
      <w:r>
        <w:rPr>
          <w:spacing w:val="-2"/>
        </w:rPr>
        <w:t xml:space="preserve"> </w:t>
      </w:r>
      <w:r>
        <w:t>Board</w:t>
      </w:r>
      <w:r>
        <w:rPr>
          <w:spacing w:val="-2"/>
        </w:rPr>
        <w:t xml:space="preserve"> </w:t>
      </w:r>
      <w:r>
        <w:t>may</w:t>
      </w:r>
      <w:r>
        <w:rPr>
          <w:spacing w:val="-2"/>
        </w:rPr>
        <w:t xml:space="preserve"> </w:t>
      </w:r>
      <w:r>
        <w:t>assign</w:t>
      </w:r>
      <w:r>
        <w:rPr>
          <w:spacing w:val="-2"/>
        </w:rPr>
        <w:t xml:space="preserve"> </w:t>
      </w:r>
      <w:r>
        <w:t>to</w:t>
      </w:r>
      <w:r>
        <w:rPr>
          <w:spacing w:val="-2"/>
        </w:rPr>
        <w:t xml:space="preserve"> </w:t>
      </w:r>
      <w:r>
        <w:t>it</w:t>
      </w:r>
      <w:r>
        <w:rPr>
          <w:spacing w:val="-2"/>
        </w:rPr>
        <w:t xml:space="preserve"> </w:t>
      </w:r>
      <w:r>
        <w:t>or</w:t>
      </w:r>
      <w:r>
        <w:rPr>
          <w:spacing w:val="-2"/>
        </w:rPr>
        <w:t xml:space="preserve"> </w:t>
      </w:r>
      <w:r>
        <w:t>as</w:t>
      </w:r>
      <w:r>
        <w:rPr>
          <w:spacing w:val="-2"/>
        </w:rPr>
        <w:t xml:space="preserve"> </w:t>
      </w:r>
      <w:r>
        <w:t>the</w:t>
      </w:r>
      <w:r>
        <w:rPr>
          <w:spacing w:val="-3"/>
        </w:rPr>
        <w:t xml:space="preserve"> </w:t>
      </w:r>
      <w:r>
        <w:t>Committee</w:t>
      </w:r>
      <w:r>
        <w:rPr>
          <w:spacing w:val="-3"/>
        </w:rPr>
        <w:t xml:space="preserve"> </w:t>
      </w:r>
      <w:r>
        <w:t>may</w:t>
      </w:r>
      <w:r>
        <w:rPr>
          <w:spacing w:val="-2"/>
        </w:rPr>
        <w:t xml:space="preserve"> </w:t>
      </w:r>
      <w:r>
        <w:t>from</w:t>
      </w:r>
      <w:r>
        <w:rPr>
          <w:spacing w:val="-3"/>
        </w:rPr>
        <w:t xml:space="preserve"> </w:t>
      </w:r>
      <w:r>
        <w:t>time</w:t>
      </w:r>
      <w:r>
        <w:rPr>
          <w:spacing w:val="-3"/>
        </w:rPr>
        <w:t xml:space="preserve"> </w:t>
      </w:r>
      <w:r>
        <w:t>to</w:t>
      </w:r>
      <w:r>
        <w:rPr>
          <w:spacing w:val="-2"/>
        </w:rPr>
        <w:t xml:space="preserve"> </w:t>
      </w:r>
      <w:r>
        <w:t>time</w:t>
      </w:r>
      <w:r>
        <w:rPr>
          <w:spacing w:val="-3"/>
        </w:rPr>
        <w:t xml:space="preserve"> </w:t>
      </w:r>
      <w:r>
        <w:t>determine,</w:t>
      </w:r>
      <w:r>
        <w:rPr>
          <w:spacing w:val="-2"/>
        </w:rPr>
        <w:t xml:space="preserve"> </w:t>
      </w:r>
      <w:r>
        <w:t>the</w:t>
      </w:r>
      <w:r>
        <w:rPr>
          <w:spacing w:val="-3"/>
        </w:rPr>
        <w:t xml:space="preserve"> </w:t>
      </w:r>
      <w:r>
        <w:t>Committee shall have the following duties and responsibilities:</w:t>
      </w:r>
    </w:p>
    <w:p w14:paraId="201046B0" w14:textId="77777777" w:rsidR="00A62293" w:rsidRDefault="006C2B4D">
      <w:pPr>
        <w:pStyle w:val="BodyText"/>
        <w:spacing w:before="196"/>
        <w:ind w:left="108"/>
      </w:pPr>
      <w:r>
        <w:rPr>
          <w:u w:val="single"/>
        </w:rPr>
        <w:t>Corporate</w:t>
      </w:r>
      <w:r>
        <w:rPr>
          <w:spacing w:val="-3"/>
          <w:u w:val="single"/>
        </w:rPr>
        <w:t xml:space="preserve"> </w:t>
      </w:r>
      <w:r>
        <w:rPr>
          <w:u w:val="single"/>
        </w:rPr>
        <w:t>Governance</w:t>
      </w:r>
      <w:r>
        <w:rPr>
          <w:spacing w:val="-3"/>
          <w:u w:val="single"/>
        </w:rPr>
        <w:t xml:space="preserve"> </w:t>
      </w:r>
      <w:r>
        <w:rPr>
          <w:spacing w:val="-2"/>
          <w:u w:val="single"/>
        </w:rPr>
        <w:t>Functions</w:t>
      </w:r>
    </w:p>
    <w:p w14:paraId="201046B1" w14:textId="77777777" w:rsidR="00A62293" w:rsidRDefault="006C2B4D">
      <w:pPr>
        <w:pStyle w:val="ListParagraph"/>
        <w:numPr>
          <w:ilvl w:val="0"/>
          <w:numId w:val="2"/>
        </w:numPr>
        <w:tabs>
          <w:tab w:val="left" w:pos="828"/>
          <w:tab w:val="left" w:pos="829"/>
        </w:tabs>
        <w:spacing w:before="199"/>
        <w:ind w:hanging="361"/>
        <w:rPr>
          <w:sz w:val="24"/>
        </w:rPr>
      </w:pPr>
      <w:r>
        <w:rPr>
          <w:sz w:val="24"/>
        </w:rPr>
        <w:t>Develop</w:t>
      </w:r>
      <w:r>
        <w:rPr>
          <w:spacing w:val="-5"/>
          <w:sz w:val="24"/>
        </w:rPr>
        <w:t xml:space="preserve"> </w:t>
      </w:r>
      <w:r>
        <w:rPr>
          <w:sz w:val="24"/>
        </w:rPr>
        <w:t>and</w:t>
      </w:r>
      <w:r>
        <w:rPr>
          <w:spacing w:val="-1"/>
          <w:sz w:val="24"/>
        </w:rPr>
        <w:t xml:space="preserve"> </w:t>
      </w:r>
      <w:r>
        <w:rPr>
          <w:sz w:val="24"/>
        </w:rPr>
        <w:t>recommend</w:t>
      </w:r>
      <w:r>
        <w:rPr>
          <w:spacing w:val="-2"/>
          <w:sz w:val="24"/>
        </w:rPr>
        <w:t xml:space="preserve"> </w:t>
      </w:r>
      <w:r>
        <w:rPr>
          <w:sz w:val="24"/>
        </w:rPr>
        <w:t>to</w:t>
      </w:r>
      <w:r>
        <w:rPr>
          <w:spacing w:val="-1"/>
          <w:sz w:val="24"/>
        </w:rPr>
        <w:t xml:space="preserve"> </w:t>
      </w:r>
      <w:r>
        <w:rPr>
          <w:sz w:val="24"/>
        </w:rPr>
        <w:t>the</w:t>
      </w:r>
      <w:r>
        <w:rPr>
          <w:spacing w:val="-3"/>
          <w:sz w:val="24"/>
        </w:rPr>
        <w:t xml:space="preserve"> </w:t>
      </w:r>
      <w:r>
        <w:rPr>
          <w:sz w:val="24"/>
        </w:rPr>
        <w:t>Board</w:t>
      </w:r>
      <w:r>
        <w:rPr>
          <w:spacing w:val="-1"/>
          <w:sz w:val="24"/>
        </w:rPr>
        <w:t xml:space="preserve"> </w:t>
      </w:r>
      <w:r>
        <w:rPr>
          <w:sz w:val="24"/>
        </w:rPr>
        <w:t>the</w:t>
      </w:r>
      <w:r>
        <w:rPr>
          <w:spacing w:val="-3"/>
          <w:sz w:val="24"/>
        </w:rPr>
        <w:t xml:space="preserve"> </w:t>
      </w:r>
      <w:r>
        <w:rPr>
          <w:sz w:val="24"/>
        </w:rPr>
        <w:t>Company’s</w:t>
      </w:r>
      <w:r>
        <w:rPr>
          <w:spacing w:val="-1"/>
          <w:sz w:val="24"/>
        </w:rPr>
        <w:t xml:space="preserve"> </w:t>
      </w:r>
      <w:r>
        <w:rPr>
          <w:sz w:val="24"/>
        </w:rPr>
        <w:t>Corporate</w:t>
      </w:r>
      <w:r>
        <w:rPr>
          <w:spacing w:val="-2"/>
          <w:sz w:val="24"/>
        </w:rPr>
        <w:t xml:space="preserve"> </w:t>
      </w:r>
      <w:r>
        <w:rPr>
          <w:sz w:val="24"/>
        </w:rPr>
        <w:t>Governance</w:t>
      </w:r>
      <w:r>
        <w:rPr>
          <w:spacing w:val="-17"/>
          <w:sz w:val="24"/>
        </w:rPr>
        <w:t xml:space="preserve"> </w:t>
      </w:r>
      <w:r>
        <w:rPr>
          <w:spacing w:val="-2"/>
          <w:sz w:val="24"/>
        </w:rPr>
        <w:t>Guidelines.</w:t>
      </w:r>
    </w:p>
    <w:p w14:paraId="201046B2" w14:textId="77777777" w:rsidR="00A62293" w:rsidRDefault="006C2B4D">
      <w:pPr>
        <w:pStyle w:val="ListParagraph"/>
        <w:numPr>
          <w:ilvl w:val="0"/>
          <w:numId w:val="2"/>
        </w:numPr>
        <w:tabs>
          <w:tab w:val="left" w:pos="828"/>
          <w:tab w:val="left" w:pos="829"/>
        </w:tabs>
        <w:spacing w:before="195" w:line="247" w:lineRule="auto"/>
        <w:ind w:right="813"/>
        <w:rPr>
          <w:sz w:val="24"/>
        </w:rPr>
      </w:pPr>
      <w:r>
        <w:rPr>
          <w:sz w:val="24"/>
        </w:rPr>
        <w:t>Annually</w:t>
      </w:r>
      <w:r>
        <w:rPr>
          <w:spacing w:val="-4"/>
          <w:sz w:val="24"/>
        </w:rPr>
        <w:t xml:space="preserve"> </w:t>
      </w:r>
      <w:r>
        <w:rPr>
          <w:sz w:val="24"/>
        </w:rPr>
        <w:t>review</w:t>
      </w:r>
      <w:r>
        <w:rPr>
          <w:spacing w:val="-4"/>
          <w:sz w:val="24"/>
        </w:rPr>
        <w:t xml:space="preserve"> </w:t>
      </w:r>
      <w:r>
        <w:rPr>
          <w:sz w:val="24"/>
        </w:rPr>
        <w:t>and</w:t>
      </w:r>
      <w:r>
        <w:rPr>
          <w:spacing w:val="-4"/>
          <w:sz w:val="24"/>
        </w:rPr>
        <w:t xml:space="preserve"> </w:t>
      </w:r>
      <w:r>
        <w:rPr>
          <w:sz w:val="24"/>
        </w:rPr>
        <w:t>make</w:t>
      </w:r>
      <w:r>
        <w:rPr>
          <w:spacing w:val="-5"/>
          <w:sz w:val="24"/>
        </w:rPr>
        <w:t xml:space="preserve"> </w:t>
      </w:r>
      <w:r>
        <w:rPr>
          <w:sz w:val="24"/>
        </w:rPr>
        <w:t>recommendations</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Board</w:t>
      </w:r>
      <w:r>
        <w:rPr>
          <w:spacing w:val="-4"/>
          <w:sz w:val="24"/>
        </w:rPr>
        <w:t xml:space="preserve"> </w:t>
      </w:r>
      <w:r>
        <w:rPr>
          <w:sz w:val="24"/>
        </w:rPr>
        <w:t>regarding</w:t>
      </w:r>
      <w:r>
        <w:rPr>
          <w:spacing w:val="-4"/>
          <w:sz w:val="24"/>
        </w:rPr>
        <w:t xml:space="preserve"> </w:t>
      </w:r>
      <w:r>
        <w:rPr>
          <w:sz w:val="24"/>
        </w:rPr>
        <w:t>the</w:t>
      </w:r>
      <w:r>
        <w:rPr>
          <w:spacing w:val="-5"/>
          <w:sz w:val="24"/>
        </w:rPr>
        <w:t xml:space="preserve"> </w:t>
      </w:r>
      <w:r>
        <w:rPr>
          <w:sz w:val="24"/>
        </w:rPr>
        <w:t>Corporate Governance Guidelines.</w:t>
      </w:r>
    </w:p>
    <w:p w14:paraId="201046B3" w14:textId="77777777" w:rsidR="00A62293" w:rsidRDefault="006C2B4D">
      <w:pPr>
        <w:pStyle w:val="ListParagraph"/>
        <w:numPr>
          <w:ilvl w:val="0"/>
          <w:numId w:val="2"/>
        </w:numPr>
        <w:tabs>
          <w:tab w:val="left" w:pos="828"/>
          <w:tab w:val="left" w:pos="829"/>
        </w:tabs>
        <w:spacing w:before="185" w:line="242" w:lineRule="auto"/>
        <w:ind w:right="466"/>
        <w:rPr>
          <w:sz w:val="24"/>
        </w:rPr>
      </w:pPr>
      <w:r>
        <w:rPr>
          <w:sz w:val="24"/>
        </w:rPr>
        <w:t>Identify and investigate emerging corporate governance issues and trends which may affect</w:t>
      </w:r>
      <w:r>
        <w:rPr>
          <w:spacing w:val="-4"/>
          <w:sz w:val="24"/>
        </w:rPr>
        <w:t xml:space="preserve"> </w:t>
      </w:r>
      <w:r>
        <w:rPr>
          <w:sz w:val="24"/>
        </w:rPr>
        <w:t>the</w:t>
      </w:r>
      <w:r>
        <w:rPr>
          <w:spacing w:val="-5"/>
          <w:sz w:val="24"/>
        </w:rPr>
        <w:t xml:space="preserve"> </w:t>
      </w:r>
      <w:r>
        <w:rPr>
          <w:sz w:val="24"/>
        </w:rPr>
        <w:t>Company</w:t>
      </w:r>
      <w:r>
        <w:rPr>
          <w:spacing w:val="-4"/>
          <w:sz w:val="24"/>
        </w:rPr>
        <w:t xml:space="preserve"> </w:t>
      </w:r>
      <w:r>
        <w:rPr>
          <w:sz w:val="24"/>
        </w:rPr>
        <w:t>and</w:t>
      </w:r>
      <w:r>
        <w:rPr>
          <w:spacing w:val="-4"/>
          <w:sz w:val="24"/>
        </w:rPr>
        <w:t xml:space="preserve"> </w:t>
      </w:r>
      <w:r>
        <w:rPr>
          <w:sz w:val="24"/>
        </w:rPr>
        <w:t>consider</w:t>
      </w:r>
      <w:r>
        <w:rPr>
          <w:spacing w:val="-4"/>
          <w:sz w:val="24"/>
        </w:rPr>
        <w:t xml:space="preserve"> </w:t>
      </w:r>
      <w:r>
        <w:rPr>
          <w:sz w:val="24"/>
        </w:rPr>
        <w:t>other</w:t>
      </w:r>
      <w:r>
        <w:rPr>
          <w:spacing w:val="-4"/>
          <w:sz w:val="24"/>
        </w:rPr>
        <w:t xml:space="preserve"> </w:t>
      </w:r>
      <w:r>
        <w:rPr>
          <w:sz w:val="24"/>
        </w:rPr>
        <w:t>corporate</w:t>
      </w:r>
      <w:r>
        <w:rPr>
          <w:spacing w:val="-5"/>
          <w:sz w:val="24"/>
        </w:rPr>
        <w:t xml:space="preserve"> </w:t>
      </w:r>
      <w:r>
        <w:rPr>
          <w:sz w:val="24"/>
        </w:rPr>
        <w:t>governance</w:t>
      </w:r>
      <w:r>
        <w:rPr>
          <w:spacing w:val="-4"/>
          <w:sz w:val="24"/>
        </w:rPr>
        <w:t xml:space="preserve"> </w:t>
      </w:r>
      <w:r>
        <w:rPr>
          <w:sz w:val="24"/>
        </w:rPr>
        <w:t>policies,</w:t>
      </w:r>
      <w:r>
        <w:rPr>
          <w:spacing w:val="-4"/>
          <w:sz w:val="24"/>
        </w:rPr>
        <w:t xml:space="preserve"> </w:t>
      </w:r>
      <w:r>
        <w:rPr>
          <w:sz w:val="24"/>
        </w:rPr>
        <w:t>procedures,</w:t>
      </w:r>
      <w:r>
        <w:rPr>
          <w:spacing w:val="-4"/>
          <w:sz w:val="24"/>
        </w:rPr>
        <w:t xml:space="preserve"> </w:t>
      </w:r>
      <w:r>
        <w:rPr>
          <w:sz w:val="24"/>
        </w:rPr>
        <w:t>and related issues.</w:t>
      </w:r>
    </w:p>
    <w:p w14:paraId="201046B4" w14:textId="77777777" w:rsidR="00A62293" w:rsidRDefault="006C2B4D">
      <w:pPr>
        <w:pStyle w:val="ListParagraph"/>
        <w:numPr>
          <w:ilvl w:val="0"/>
          <w:numId w:val="2"/>
        </w:numPr>
        <w:tabs>
          <w:tab w:val="left" w:pos="828"/>
          <w:tab w:val="left" w:pos="829"/>
        </w:tabs>
        <w:spacing w:line="247" w:lineRule="auto"/>
        <w:ind w:right="546"/>
        <w:rPr>
          <w:sz w:val="24"/>
        </w:rPr>
      </w:pPr>
      <w:r>
        <w:rPr>
          <w:sz w:val="24"/>
        </w:rPr>
        <w:t>Review</w:t>
      </w:r>
      <w:r>
        <w:rPr>
          <w:spacing w:val="-4"/>
          <w:sz w:val="24"/>
        </w:rPr>
        <w:t xml:space="preserve"> </w:t>
      </w:r>
      <w:r>
        <w:rPr>
          <w:sz w:val="24"/>
        </w:rPr>
        <w:t>and</w:t>
      </w:r>
      <w:r>
        <w:rPr>
          <w:spacing w:val="-4"/>
          <w:sz w:val="24"/>
        </w:rPr>
        <w:t xml:space="preserve"> </w:t>
      </w:r>
      <w:r>
        <w:rPr>
          <w:sz w:val="24"/>
        </w:rPr>
        <w:t>make</w:t>
      </w:r>
      <w:r>
        <w:rPr>
          <w:spacing w:val="-5"/>
          <w:sz w:val="24"/>
        </w:rPr>
        <w:t xml:space="preserve"> </w:t>
      </w:r>
      <w:r>
        <w:rPr>
          <w:sz w:val="24"/>
        </w:rPr>
        <w:t>recommendations</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Board</w:t>
      </w:r>
      <w:r>
        <w:rPr>
          <w:spacing w:val="-4"/>
          <w:sz w:val="24"/>
        </w:rPr>
        <w:t xml:space="preserve"> </w:t>
      </w:r>
      <w:r>
        <w:rPr>
          <w:sz w:val="24"/>
        </w:rPr>
        <w:t>regarding</w:t>
      </w:r>
      <w:r>
        <w:rPr>
          <w:spacing w:val="-4"/>
          <w:sz w:val="24"/>
        </w:rPr>
        <w:t xml:space="preserve"> </w:t>
      </w:r>
      <w:r>
        <w:rPr>
          <w:sz w:val="24"/>
        </w:rPr>
        <w:t>proposals</w:t>
      </w:r>
      <w:r>
        <w:rPr>
          <w:spacing w:val="-4"/>
          <w:sz w:val="24"/>
        </w:rPr>
        <w:t xml:space="preserve"> </w:t>
      </w:r>
      <w:r>
        <w:rPr>
          <w:sz w:val="24"/>
        </w:rPr>
        <w:t>of</w:t>
      </w:r>
      <w:r>
        <w:rPr>
          <w:spacing w:val="-4"/>
          <w:sz w:val="24"/>
        </w:rPr>
        <w:t xml:space="preserve"> </w:t>
      </w:r>
      <w:r>
        <w:rPr>
          <w:sz w:val="24"/>
        </w:rPr>
        <w:t>shareholders that relate to corporate governance.</w:t>
      </w:r>
    </w:p>
    <w:p w14:paraId="201046B5" w14:textId="77777777" w:rsidR="00A62293" w:rsidRDefault="006C2B4D">
      <w:pPr>
        <w:pStyle w:val="BodyText"/>
        <w:spacing w:before="190"/>
        <w:ind w:left="108"/>
      </w:pPr>
      <w:r>
        <w:rPr>
          <w:u w:val="single"/>
        </w:rPr>
        <w:t>Risk</w:t>
      </w:r>
      <w:r>
        <w:rPr>
          <w:spacing w:val="-3"/>
          <w:u w:val="single"/>
        </w:rPr>
        <w:t xml:space="preserve"> </w:t>
      </w:r>
      <w:r>
        <w:rPr>
          <w:u w:val="single"/>
        </w:rPr>
        <w:t>Management</w:t>
      </w:r>
      <w:r>
        <w:rPr>
          <w:spacing w:val="-3"/>
          <w:u w:val="single"/>
        </w:rPr>
        <w:t xml:space="preserve"> </w:t>
      </w:r>
      <w:r>
        <w:rPr>
          <w:u w:val="single"/>
        </w:rPr>
        <w:t>Oversight</w:t>
      </w:r>
      <w:r>
        <w:rPr>
          <w:spacing w:val="-2"/>
          <w:u w:val="single"/>
        </w:rPr>
        <w:t xml:space="preserve"> Functions</w:t>
      </w:r>
    </w:p>
    <w:p w14:paraId="201046B6" w14:textId="77777777" w:rsidR="00A62293" w:rsidRDefault="006C2B4D">
      <w:pPr>
        <w:pStyle w:val="BodyText"/>
        <w:spacing w:before="194"/>
        <w:ind w:left="108" w:right="108"/>
      </w:pPr>
      <w:r>
        <w:t>The</w:t>
      </w:r>
      <w:r>
        <w:rPr>
          <w:spacing w:val="-3"/>
        </w:rPr>
        <w:t xml:space="preserve"> </w:t>
      </w:r>
      <w:r>
        <w:t>Committee’s</w:t>
      </w:r>
      <w:r>
        <w:rPr>
          <w:spacing w:val="-2"/>
        </w:rPr>
        <w:t xml:space="preserve"> </w:t>
      </w:r>
      <w:r>
        <w:t>responsibility</w:t>
      </w:r>
      <w:r>
        <w:rPr>
          <w:spacing w:val="-2"/>
        </w:rPr>
        <w:t xml:space="preserve"> </w:t>
      </w:r>
      <w:r>
        <w:t>regarding</w:t>
      </w:r>
      <w:r>
        <w:rPr>
          <w:spacing w:val="-2"/>
        </w:rPr>
        <w:t xml:space="preserve"> </w:t>
      </w:r>
      <w:r>
        <w:t>risk</w:t>
      </w:r>
      <w:r>
        <w:rPr>
          <w:spacing w:val="-2"/>
        </w:rPr>
        <w:t xml:space="preserve"> </w:t>
      </w:r>
      <w:r>
        <w:t>management</w:t>
      </w:r>
      <w:r>
        <w:rPr>
          <w:spacing w:val="-3"/>
        </w:rPr>
        <w:t xml:space="preserve"> </w:t>
      </w:r>
      <w:r>
        <w:t>is</w:t>
      </w:r>
      <w:r>
        <w:rPr>
          <w:spacing w:val="-2"/>
        </w:rPr>
        <w:t xml:space="preserve"> </w:t>
      </w:r>
      <w:r>
        <w:t>one</w:t>
      </w:r>
      <w:r>
        <w:rPr>
          <w:spacing w:val="-3"/>
        </w:rPr>
        <w:t xml:space="preserve"> </w:t>
      </w:r>
      <w:r>
        <w:t>of</w:t>
      </w:r>
      <w:r>
        <w:rPr>
          <w:spacing w:val="-2"/>
        </w:rPr>
        <w:t xml:space="preserve"> </w:t>
      </w:r>
      <w:r>
        <w:t>oversight</w:t>
      </w:r>
      <w:r>
        <w:rPr>
          <w:spacing w:val="-3"/>
        </w:rPr>
        <w:t xml:space="preserve"> </w:t>
      </w:r>
      <w:r>
        <w:t>as</w:t>
      </w:r>
      <w:r>
        <w:rPr>
          <w:spacing w:val="-2"/>
        </w:rPr>
        <w:t xml:space="preserve"> </w:t>
      </w:r>
      <w:r>
        <w:t>set</w:t>
      </w:r>
      <w:r>
        <w:rPr>
          <w:spacing w:val="-2"/>
        </w:rPr>
        <w:t xml:space="preserve"> </w:t>
      </w:r>
      <w:r>
        <w:t>forth</w:t>
      </w:r>
      <w:r>
        <w:rPr>
          <w:spacing w:val="-2"/>
        </w:rPr>
        <w:t xml:space="preserve"> </w:t>
      </w:r>
      <w:r>
        <w:t>in</w:t>
      </w:r>
      <w:r>
        <w:rPr>
          <w:spacing w:val="-2"/>
        </w:rPr>
        <w:t xml:space="preserve"> </w:t>
      </w:r>
      <w:r>
        <w:t>this Charter. Subject to the</w:t>
      </w:r>
      <w:r>
        <w:rPr>
          <w:spacing w:val="-1"/>
        </w:rPr>
        <w:t xml:space="preserve"> </w:t>
      </w:r>
      <w:r>
        <w:t>Committee’s oversight, the</w:t>
      </w:r>
      <w:r>
        <w:rPr>
          <w:spacing w:val="-1"/>
        </w:rPr>
        <w:t xml:space="preserve"> </w:t>
      </w:r>
      <w:r>
        <w:t>Company’s levels of risk, risk assessment</w:t>
      </w:r>
      <w:r>
        <w:rPr>
          <w:spacing w:val="-1"/>
        </w:rPr>
        <w:t xml:space="preserve"> </w:t>
      </w:r>
      <w:r>
        <w:t>and risk management are the responsibility of management. In fulfilling that oversight role, the Committee members shall be fully protected in relying in good faith upon the records of the Company</w:t>
      </w:r>
      <w:r>
        <w:rPr>
          <w:spacing w:val="-4"/>
        </w:rPr>
        <w:t xml:space="preserve"> </w:t>
      </w:r>
      <w:r>
        <w:t>and</w:t>
      </w:r>
      <w:r>
        <w:rPr>
          <w:spacing w:val="-4"/>
        </w:rPr>
        <w:t xml:space="preserve"> </w:t>
      </w:r>
      <w:r>
        <w:t>upon</w:t>
      </w:r>
      <w:r>
        <w:rPr>
          <w:spacing w:val="-4"/>
        </w:rPr>
        <w:t xml:space="preserve"> </w:t>
      </w:r>
      <w:r>
        <w:t>such</w:t>
      </w:r>
      <w:r>
        <w:rPr>
          <w:spacing w:val="-4"/>
        </w:rPr>
        <w:t xml:space="preserve"> </w:t>
      </w:r>
      <w:r>
        <w:t>information,</w:t>
      </w:r>
      <w:r>
        <w:rPr>
          <w:spacing w:val="-4"/>
        </w:rPr>
        <w:t xml:space="preserve"> </w:t>
      </w:r>
      <w:r>
        <w:t>opinions,</w:t>
      </w:r>
      <w:r>
        <w:rPr>
          <w:spacing w:val="-4"/>
        </w:rPr>
        <w:t xml:space="preserve"> </w:t>
      </w:r>
      <w:r>
        <w:t>reports</w:t>
      </w:r>
      <w:r>
        <w:rPr>
          <w:spacing w:val="-4"/>
        </w:rPr>
        <w:t xml:space="preserve"> </w:t>
      </w:r>
      <w:r>
        <w:t>or</w:t>
      </w:r>
      <w:r>
        <w:rPr>
          <w:spacing w:val="-4"/>
        </w:rPr>
        <w:t xml:space="preserve"> </w:t>
      </w:r>
      <w:r>
        <w:t>statements</w:t>
      </w:r>
      <w:r>
        <w:rPr>
          <w:spacing w:val="-4"/>
        </w:rPr>
        <w:t xml:space="preserve"> </w:t>
      </w:r>
      <w:r>
        <w:t>presented</w:t>
      </w:r>
      <w:r>
        <w:rPr>
          <w:spacing w:val="-4"/>
        </w:rPr>
        <w:t xml:space="preserve"> </w:t>
      </w:r>
      <w:r>
        <w:t>to</w:t>
      </w:r>
      <w:r>
        <w:rPr>
          <w:spacing w:val="-4"/>
        </w:rPr>
        <w:t xml:space="preserve"> </w:t>
      </w:r>
      <w:r>
        <w:t>the</w:t>
      </w:r>
      <w:r>
        <w:rPr>
          <w:spacing w:val="-5"/>
        </w:rPr>
        <w:t xml:space="preserve"> </w:t>
      </w:r>
      <w:r>
        <w:t>Committee by</w:t>
      </w:r>
      <w:r>
        <w:rPr>
          <w:spacing w:val="-2"/>
        </w:rPr>
        <w:t xml:space="preserve"> </w:t>
      </w:r>
      <w:r>
        <w:t>any</w:t>
      </w:r>
      <w:r>
        <w:rPr>
          <w:spacing w:val="-2"/>
        </w:rPr>
        <w:t xml:space="preserve"> </w:t>
      </w:r>
      <w:r>
        <w:t>of</w:t>
      </w:r>
      <w:r>
        <w:rPr>
          <w:spacing w:val="-2"/>
        </w:rPr>
        <w:t xml:space="preserve"> </w:t>
      </w:r>
      <w:r>
        <w:t>the</w:t>
      </w:r>
      <w:r>
        <w:rPr>
          <w:spacing w:val="-3"/>
        </w:rPr>
        <w:t xml:space="preserve"> </w:t>
      </w:r>
      <w:r>
        <w:t>Company’s</w:t>
      </w:r>
      <w:r>
        <w:rPr>
          <w:spacing w:val="-2"/>
        </w:rPr>
        <w:t xml:space="preserve"> </w:t>
      </w:r>
      <w:r>
        <w:t>officers</w:t>
      </w:r>
      <w:r>
        <w:rPr>
          <w:spacing w:val="-2"/>
        </w:rPr>
        <w:t xml:space="preserve"> </w:t>
      </w:r>
      <w:r>
        <w:t>or</w:t>
      </w:r>
      <w:r>
        <w:rPr>
          <w:spacing w:val="-2"/>
        </w:rPr>
        <w:t xml:space="preserve"> </w:t>
      </w:r>
      <w:r>
        <w:t>employees,</w:t>
      </w:r>
      <w:r>
        <w:rPr>
          <w:spacing w:val="-2"/>
        </w:rPr>
        <w:t xml:space="preserve"> </w:t>
      </w:r>
      <w:r>
        <w:t>committees</w:t>
      </w:r>
      <w:r>
        <w:rPr>
          <w:spacing w:val="-2"/>
        </w:rPr>
        <w:t xml:space="preserve"> </w:t>
      </w:r>
      <w:r>
        <w:t>of</w:t>
      </w:r>
      <w:r>
        <w:rPr>
          <w:spacing w:val="-2"/>
        </w:rPr>
        <w:t xml:space="preserve"> </w:t>
      </w:r>
      <w:r>
        <w:t>the</w:t>
      </w:r>
      <w:r>
        <w:rPr>
          <w:spacing w:val="-3"/>
        </w:rPr>
        <w:t xml:space="preserve"> </w:t>
      </w:r>
      <w:r>
        <w:t>Board,</w:t>
      </w:r>
      <w:r>
        <w:rPr>
          <w:spacing w:val="-2"/>
        </w:rPr>
        <w:t xml:space="preserve"> </w:t>
      </w:r>
      <w:r>
        <w:t>or</w:t>
      </w:r>
      <w:r>
        <w:rPr>
          <w:spacing w:val="-2"/>
        </w:rPr>
        <w:t xml:space="preserve"> </w:t>
      </w:r>
      <w:r>
        <w:t>by</w:t>
      </w:r>
      <w:r>
        <w:rPr>
          <w:spacing w:val="-2"/>
        </w:rPr>
        <w:t xml:space="preserve"> </w:t>
      </w:r>
      <w:r>
        <w:t>any</w:t>
      </w:r>
      <w:r>
        <w:rPr>
          <w:spacing w:val="-2"/>
        </w:rPr>
        <w:t xml:space="preserve"> </w:t>
      </w:r>
      <w:r>
        <w:t>other</w:t>
      </w:r>
      <w:r>
        <w:rPr>
          <w:spacing w:val="-2"/>
        </w:rPr>
        <w:t xml:space="preserve"> </w:t>
      </w:r>
      <w:r>
        <w:t xml:space="preserve">person as to matters the members reasonably believe are within such other person’s professional or expert competence and who has been selected with reasonable care by or on behalf of the </w:t>
      </w:r>
      <w:r>
        <w:rPr>
          <w:spacing w:val="-2"/>
        </w:rPr>
        <w:t>Company.</w:t>
      </w:r>
    </w:p>
    <w:p w14:paraId="201046B7" w14:textId="77777777" w:rsidR="00A62293" w:rsidRDefault="006C2B4D">
      <w:pPr>
        <w:pStyle w:val="BodyText"/>
        <w:spacing w:before="204"/>
        <w:ind w:left="108"/>
      </w:pPr>
      <w:r>
        <w:t>In</w:t>
      </w:r>
      <w:r>
        <w:rPr>
          <w:spacing w:val="-4"/>
        </w:rPr>
        <w:t xml:space="preserve"> </w:t>
      </w:r>
      <w:r>
        <w:t>its</w:t>
      </w:r>
      <w:r>
        <w:rPr>
          <w:spacing w:val="-1"/>
        </w:rPr>
        <w:t xml:space="preserve"> </w:t>
      </w:r>
      <w:r>
        <w:t>oversight</w:t>
      </w:r>
      <w:r>
        <w:rPr>
          <w:spacing w:val="-2"/>
        </w:rPr>
        <w:t xml:space="preserve"> </w:t>
      </w:r>
      <w:r>
        <w:t>of</w:t>
      </w:r>
      <w:r>
        <w:rPr>
          <w:spacing w:val="-2"/>
        </w:rPr>
        <w:t xml:space="preserve"> </w:t>
      </w:r>
      <w:r>
        <w:t>the</w:t>
      </w:r>
      <w:r>
        <w:rPr>
          <w:spacing w:val="-2"/>
        </w:rPr>
        <w:t xml:space="preserve"> </w:t>
      </w:r>
      <w:r>
        <w:t>Company’s</w:t>
      </w:r>
      <w:r>
        <w:rPr>
          <w:spacing w:val="-1"/>
        </w:rPr>
        <w:t xml:space="preserve"> </w:t>
      </w:r>
      <w:r>
        <w:t>risk</w:t>
      </w:r>
      <w:r>
        <w:rPr>
          <w:spacing w:val="-1"/>
        </w:rPr>
        <w:t xml:space="preserve"> </w:t>
      </w:r>
      <w:r>
        <w:t>management</w:t>
      </w:r>
      <w:r>
        <w:rPr>
          <w:spacing w:val="-3"/>
        </w:rPr>
        <w:t xml:space="preserve"> </w:t>
      </w:r>
      <w:r>
        <w:t>practices,</w:t>
      </w:r>
      <w:r>
        <w:rPr>
          <w:spacing w:val="-1"/>
        </w:rPr>
        <w:t xml:space="preserve"> </w:t>
      </w:r>
      <w:r>
        <w:t>the</w:t>
      </w:r>
      <w:r>
        <w:rPr>
          <w:spacing w:val="-2"/>
        </w:rPr>
        <w:t xml:space="preserve"> </w:t>
      </w:r>
      <w:r>
        <w:t>Committee</w:t>
      </w:r>
      <w:r>
        <w:rPr>
          <w:spacing w:val="-2"/>
        </w:rPr>
        <w:t xml:space="preserve"> shall:</w:t>
      </w:r>
    </w:p>
    <w:p w14:paraId="201046B8" w14:textId="77777777" w:rsidR="00A62293" w:rsidRDefault="006C2B4D">
      <w:pPr>
        <w:pStyle w:val="ListParagraph"/>
        <w:numPr>
          <w:ilvl w:val="0"/>
          <w:numId w:val="1"/>
        </w:numPr>
        <w:tabs>
          <w:tab w:val="left" w:pos="828"/>
          <w:tab w:val="left" w:pos="829"/>
        </w:tabs>
        <w:spacing w:before="195" w:line="247" w:lineRule="auto"/>
        <w:ind w:right="859"/>
        <w:rPr>
          <w:sz w:val="24"/>
        </w:rPr>
      </w:pPr>
      <w:r>
        <w:rPr>
          <w:sz w:val="24"/>
        </w:rPr>
        <w:t>Ensure</w:t>
      </w:r>
      <w:r>
        <w:rPr>
          <w:spacing w:val="-5"/>
          <w:sz w:val="24"/>
        </w:rPr>
        <w:t xml:space="preserve"> </w:t>
      </w:r>
      <w:r>
        <w:rPr>
          <w:sz w:val="24"/>
        </w:rPr>
        <w:t>that</w:t>
      </w:r>
      <w:r>
        <w:rPr>
          <w:spacing w:val="-4"/>
          <w:sz w:val="24"/>
        </w:rPr>
        <w:t xml:space="preserve"> </w:t>
      </w:r>
      <w:r>
        <w:rPr>
          <w:sz w:val="24"/>
        </w:rPr>
        <w:t>the</w:t>
      </w:r>
      <w:r>
        <w:rPr>
          <w:spacing w:val="-5"/>
          <w:sz w:val="24"/>
        </w:rPr>
        <w:t xml:space="preserve"> </w:t>
      </w:r>
      <w:r>
        <w:rPr>
          <w:sz w:val="24"/>
        </w:rPr>
        <w:t>Company</w:t>
      </w:r>
      <w:r>
        <w:rPr>
          <w:spacing w:val="-4"/>
          <w:sz w:val="24"/>
        </w:rPr>
        <w:t xml:space="preserve"> </w:t>
      </w:r>
      <w:r>
        <w:rPr>
          <w:sz w:val="24"/>
        </w:rPr>
        <w:t>develops</w:t>
      </w:r>
      <w:r>
        <w:rPr>
          <w:spacing w:val="-4"/>
          <w:sz w:val="24"/>
        </w:rPr>
        <w:t xml:space="preserve"> </w:t>
      </w:r>
      <w:r>
        <w:rPr>
          <w:sz w:val="24"/>
        </w:rPr>
        <w:t>and</w:t>
      </w:r>
      <w:r>
        <w:rPr>
          <w:spacing w:val="-4"/>
          <w:sz w:val="24"/>
        </w:rPr>
        <w:t xml:space="preserve"> </w:t>
      </w:r>
      <w:r>
        <w:rPr>
          <w:sz w:val="24"/>
        </w:rPr>
        <w:t>maintains</w:t>
      </w:r>
      <w:r>
        <w:rPr>
          <w:spacing w:val="-4"/>
          <w:sz w:val="24"/>
        </w:rPr>
        <w:t xml:space="preserve"> </w:t>
      </w:r>
      <w:r>
        <w:rPr>
          <w:sz w:val="24"/>
        </w:rPr>
        <w:t>an</w:t>
      </w:r>
      <w:r>
        <w:rPr>
          <w:spacing w:val="-4"/>
          <w:sz w:val="24"/>
        </w:rPr>
        <w:t xml:space="preserve"> </w:t>
      </w:r>
      <w:r>
        <w:rPr>
          <w:sz w:val="24"/>
        </w:rPr>
        <w:t>appropriate</w:t>
      </w:r>
      <w:r>
        <w:rPr>
          <w:spacing w:val="-5"/>
          <w:sz w:val="24"/>
        </w:rPr>
        <w:t xml:space="preserve"> </w:t>
      </w:r>
      <w:r>
        <w:rPr>
          <w:sz w:val="24"/>
        </w:rPr>
        <w:t>and</w:t>
      </w:r>
      <w:r>
        <w:rPr>
          <w:spacing w:val="-4"/>
          <w:sz w:val="24"/>
        </w:rPr>
        <w:t xml:space="preserve"> </w:t>
      </w:r>
      <w:r>
        <w:rPr>
          <w:sz w:val="24"/>
        </w:rPr>
        <w:t>effective</w:t>
      </w:r>
      <w:r>
        <w:rPr>
          <w:spacing w:val="-5"/>
          <w:sz w:val="24"/>
        </w:rPr>
        <w:t xml:space="preserve"> </w:t>
      </w:r>
      <w:r>
        <w:rPr>
          <w:sz w:val="24"/>
        </w:rPr>
        <w:t>risk management system and process;</w:t>
      </w:r>
    </w:p>
    <w:p w14:paraId="201046B9" w14:textId="6503EAB2" w:rsidR="00A62293" w:rsidRDefault="006C2B4D">
      <w:pPr>
        <w:pStyle w:val="ListParagraph"/>
        <w:numPr>
          <w:ilvl w:val="0"/>
          <w:numId w:val="1"/>
        </w:numPr>
        <w:tabs>
          <w:tab w:val="left" w:pos="828"/>
          <w:tab w:val="left" w:pos="829"/>
        </w:tabs>
        <w:spacing w:before="185"/>
        <w:ind w:right="500"/>
        <w:rPr>
          <w:sz w:val="24"/>
        </w:rPr>
      </w:pPr>
      <w:r>
        <w:rPr>
          <w:sz w:val="24"/>
        </w:rPr>
        <w:t>Meet periodically with management to assess and evaluate the major strategic, operational, legal, regulatory, information, technology, data security, and</w:t>
      </w:r>
      <w:r>
        <w:rPr>
          <w:spacing w:val="-3"/>
          <w:sz w:val="24"/>
        </w:rPr>
        <w:t xml:space="preserve"> </w:t>
      </w:r>
      <w:r>
        <w:rPr>
          <w:sz w:val="24"/>
        </w:rPr>
        <w:t>other</w:t>
      </w:r>
      <w:r>
        <w:rPr>
          <w:spacing w:val="-3"/>
          <w:sz w:val="24"/>
        </w:rPr>
        <w:t xml:space="preserve"> </w:t>
      </w:r>
      <w:r>
        <w:rPr>
          <w:sz w:val="24"/>
        </w:rPr>
        <w:t>external</w:t>
      </w:r>
      <w:r>
        <w:rPr>
          <w:spacing w:val="-3"/>
          <w:sz w:val="24"/>
        </w:rPr>
        <w:t xml:space="preserve"> </w:t>
      </w:r>
      <w:r>
        <w:rPr>
          <w:sz w:val="24"/>
        </w:rPr>
        <w:t>risks</w:t>
      </w:r>
      <w:r>
        <w:rPr>
          <w:spacing w:val="-3"/>
          <w:sz w:val="24"/>
        </w:rPr>
        <w:t xml:space="preserve"> </w:t>
      </w:r>
      <w:r>
        <w:rPr>
          <w:sz w:val="24"/>
        </w:rPr>
        <w:t>inherent</w:t>
      </w:r>
      <w:r>
        <w:rPr>
          <w:spacing w:val="-4"/>
          <w:sz w:val="24"/>
        </w:rPr>
        <w:t xml:space="preserve"> </w:t>
      </w:r>
      <w:r>
        <w:rPr>
          <w:sz w:val="24"/>
        </w:rPr>
        <w:t>in</w:t>
      </w:r>
      <w:r>
        <w:rPr>
          <w:spacing w:val="-3"/>
          <w:sz w:val="24"/>
        </w:rPr>
        <w:t xml:space="preserve"> </w:t>
      </w:r>
      <w:r>
        <w:rPr>
          <w:sz w:val="24"/>
        </w:rPr>
        <w:t>the</w:t>
      </w:r>
      <w:r>
        <w:rPr>
          <w:spacing w:val="-4"/>
          <w:sz w:val="24"/>
        </w:rPr>
        <w:t xml:space="preserve"> </w:t>
      </w:r>
      <w:r>
        <w:rPr>
          <w:sz w:val="24"/>
        </w:rPr>
        <w:t>business</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Company</w:t>
      </w:r>
      <w:r>
        <w:rPr>
          <w:spacing w:val="-3"/>
          <w:sz w:val="24"/>
        </w:rPr>
        <w:t xml:space="preserve"> </w:t>
      </w:r>
      <w:r>
        <w:rPr>
          <w:sz w:val="24"/>
        </w:rPr>
        <w:t>and</w:t>
      </w:r>
      <w:r>
        <w:rPr>
          <w:spacing w:val="-22"/>
          <w:sz w:val="24"/>
        </w:rPr>
        <w:t xml:space="preserve"> </w:t>
      </w:r>
      <w:r>
        <w:rPr>
          <w:sz w:val="24"/>
        </w:rPr>
        <w:t>the control processes for such risks;</w:t>
      </w:r>
    </w:p>
    <w:p w14:paraId="201046BB" w14:textId="77777777" w:rsidR="00A62293" w:rsidRDefault="006C2B4D">
      <w:pPr>
        <w:pStyle w:val="ListParagraph"/>
        <w:numPr>
          <w:ilvl w:val="0"/>
          <w:numId w:val="1"/>
        </w:numPr>
        <w:tabs>
          <w:tab w:val="left" w:pos="828"/>
          <w:tab w:val="left" w:pos="829"/>
        </w:tabs>
        <w:spacing w:before="196"/>
        <w:ind w:hanging="360"/>
        <w:rPr>
          <w:sz w:val="24"/>
        </w:rPr>
      </w:pPr>
      <w:r>
        <w:rPr>
          <w:sz w:val="24"/>
        </w:rPr>
        <w:t>Keep</w:t>
      </w:r>
      <w:r>
        <w:rPr>
          <w:spacing w:val="-4"/>
          <w:sz w:val="24"/>
        </w:rPr>
        <w:t xml:space="preserve"> </w:t>
      </w:r>
      <w:r>
        <w:rPr>
          <w:sz w:val="24"/>
        </w:rPr>
        <w:t>itself</w:t>
      </w:r>
      <w:r>
        <w:rPr>
          <w:spacing w:val="-1"/>
          <w:sz w:val="24"/>
        </w:rPr>
        <w:t xml:space="preserve"> </w:t>
      </w:r>
      <w:r>
        <w:rPr>
          <w:sz w:val="24"/>
        </w:rPr>
        <w:t>up</w:t>
      </w:r>
      <w:r>
        <w:rPr>
          <w:spacing w:val="-1"/>
          <w:sz w:val="24"/>
        </w:rPr>
        <w:t xml:space="preserve"> </w:t>
      </w:r>
      <w:r>
        <w:rPr>
          <w:sz w:val="24"/>
        </w:rPr>
        <w:t>to</w:t>
      </w:r>
      <w:r>
        <w:rPr>
          <w:spacing w:val="-1"/>
          <w:sz w:val="24"/>
        </w:rPr>
        <w:t xml:space="preserve"> </w:t>
      </w:r>
      <w:r>
        <w:rPr>
          <w:sz w:val="24"/>
        </w:rPr>
        <w:t>date</w:t>
      </w:r>
      <w:r>
        <w:rPr>
          <w:spacing w:val="-2"/>
          <w:sz w:val="24"/>
        </w:rPr>
        <w:t xml:space="preserve"> </w:t>
      </w:r>
      <w:r>
        <w:rPr>
          <w:sz w:val="24"/>
        </w:rPr>
        <w:t>on</w:t>
      </w:r>
      <w:r>
        <w:rPr>
          <w:spacing w:val="-2"/>
          <w:sz w:val="24"/>
        </w:rPr>
        <w:t xml:space="preserve"> </w:t>
      </w:r>
      <w:r>
        <w:rPr>
          <w:sz w:val="24"/>
        </w:rPr>
        <w:t>best</w:t>
      </w:r>
      <w:r>
        <w:rPr>
          <w:spacing w:val="-1"/>
          <w:sz w:val="24"/>
        </w:rPr>
        <w:t xml:space="preserve"> </w:t>
      </w:r>
      <w:r>
        <w:rPr>
          <w:sz w:val="24"/>
        </w:rPr>
        <w:t>practices</w:t>
      </w:r>
      <w:r>
        <w:rPr>
          <w:spacing w:val="-1"/>
          <w:sz w:val="24"/>
        </w:rPr>
        <w:t xml:space="preserve"> </w:t>
      </w:r>
      <w:r>
        <w:rPr>
          <w:sz w:val="24"/>
        </w:rPr>
        <w:t>for</w:t>
      </w:r>
      <w:r>
        <w:rPr>
          <w:spacing w:val="-1"/>
          <w:sz w:val="24"/>
        </w:rPr>
        <w:t xml:space="preserve"> </w:t>
      </w:r>
      <w:r>
        <w:rPr>
          <w:sz w:val="24"/>
        </w:rPr>
        <w:t>risk</w:t>
      </w:r>
      <w:r>
        <w:rPr>
          <w:spacing w:val="-1"/>
          <w:sz w:val="24"/>
        </w:rPr>
        <w:t xml:space="preserve"> </w:t>
      </w:r>
      <w:r>
        <w:rPr>
          <w:sz w:val="24"/>
        </w:rPr>
        <w:t>assessment</w:t>
      </w:r>
      <w:r>
        <w:rPr>
          <w:spacing w:val="-2"/>
          <w:sz w:val="24"/>
        </w:rPr>
        <w:t xml:space="preserve"> </w:t>
      </w:r>
      <w:r>
        <w:rPr>
          <w:sz w:val="24"/>
        </w:rPr>
        <w:t>and</w:t>
      </w:r>
      <w:r>
        <w:rPr>
          <w:spacing w:val="-2"/>
          <w:sz w:val="24"/>
        </w:rPr>
        <w:t xml:space="preserve"> </w:t>
      </w:r>
      <w:r>
        <w:rPr>
          <w:sz w:val="24"/>
        </w:rPr>
        <w:t>risk</w:t>
      </w:r>
      <w:r>
        <w:rPr>
          <w:spacing w:val="-11"/>
          <w:sz w:val="24"/>
        </w:rPr>
        <w:t xml:space="preserve"> </w:t>
      </w:r>
      <w:r>
        <w:rPr>
          <w:spacing w:val="-2"/>
          <w:sz w:val="24"/>
        </w:rPr>
        <w:t>management;</w:t>
      </w:r>
    </w:p>
    <w:p w14:paraId="201046BC" w14:textId="77777777" w:rsidR="00A62293" w:rsidRDefault="00A62293">
      <w:pPr>
        <w:rPr>
          <w:sz w:val="24"/>
        </w:rPr>
        <w:sectPr w:rsidR="00A62293">
          <w:pgSz w:w="12240" w:h="15840"/>
          <w:pgMar w:top="1300" w:right="1300" w:bottom="1200" w:left="1340" w:header="0" w:footer="969" w:gutter="0"/>
          <w:cols w:space="720"/>
        </w:sectPr>
      </w:pPr>
    </w:p>
    <w:p w14:paraId="201046BD" w14:textId="77777777" w:rsidR="00A62293" w:rsidRDefault="006C2B4D">
      <w:pPr>
        <w:pStyle w:val="ListParagraph"/>
        <w:numPr>
          <w:ilvl w:val="0"/>
          <w:numId w:val="1"/>
        </w:numPr>
        <w:tabs>
          <w:tab w:val="left" w:pos="828"/>
          <w:tab w:val="left" w:pos="829"/>
        </w:tabs>
        <w:spacing w:before="79" w:line="242" w:lineRule="auto"/>
        <w:ind w:right="739"/>
        <w:rPr>
          <w:sz w:val="24"/>
        </w:rPr>
      </w:pPr>
      <w:r>
        <w:rPr>
          <w:sz w:val="24"/>
        </w:rPr>
        <w:lastRenderedPageBreak/>
        <w:t>Make</w:t>
      </w:r>
      <w:r>
        <w:rPr>
          <w:spacing w:val="-4"/>
          <w:sz w:val="24"/>
        </w:rPr>
        <w:t xml:space="preserve"> </w:t>
      </w:r>
      <w:r>
        <w:rPr>
          <w:sz w:val="24"/>
        </w:rPr>
        <w:t>regular</w:t>
      </w:r>
      <w:r>
        <w:rPr>
          <w:spacing w:val="-3"/>
          <w:sz w:val="24"/>
        </w:rPr>
        <w:t xml:space="preserve"> </w:t>
      </w:r>
      <w:r>
        <w:rPr>
          <w:sz w:val="24"/>
        </w:rPr>
        <w:t>reports</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Board</w:t>
      </w:r>
      <w:r>
        <w:rPr>
          <w:spacing w:val="-3"/>
          <w:sz w:val="24"/>
        </w:rPr>
        <w:t xml:space="preserve"> </w:t>
      </w:r>
      <w:r>
        <w:rPr>
          <w:sz w:val="24"/>
        </w:rPr>
        <w:t>and</w:t>
      </w:r>
      <w:r>
        <w:rPr>
          <w:spacing w:val="-3"/>
          <w:sz w:val="24"/>
        </w:rPr>
        <w:t xml:space="preserve"> </w:t>
      </w:r>
      <w:r>
        <w:rPr>
          <w:sz w:val="24"/>
        </w:rPr>
        <w:t>maintain</w:t>
      </w:r>
      <w:r>
        <w:rPr>
          <w:spacing w:val="-3"/>
          <w:sz w:val="24"/>
        </w:rPr>
        <w:t xml:space="preserve"> </w:t>
      </w:r>
      <w:r>
        <w:rPr>
          <w:sz w:val="24"/>
        </w:rPr>
        <w:t>minutes</w:t>
      </w:r>
      <w:r>
        <w:rPr>
          <w:spacing w:val="-3"/>
          <w:sz w:val="24"/>
        </w:rPr>
        <w:t xml:space="preserve"> </w:t>
      </w:r>
      <w:r>
        <w:rPr>
          <w:sz w:val="24"/>
        </w:rPr>
        <w:t>of</w:t>
      </w:r>
      <w:r>
        <w:rPr>
          <w:spacing w:val="-3"/>
          <w:sz w:val="24"/>
        </w:rPr>
        <w:t xml:space="preserve"> </w:t>
      </w:r>
      <w:r>
        <w:rPr>
          <w:sz w:val="24"/>
        </w:rPr>
        <w:t>its</w:t>
      </w:r>
      <w:r>
        <w:rPr>
          <w:spacing w:val="-3"/>
          <w:sz w:val="24"/>
        </w:rPr>
        <w:t xml:space="preserve"> </w:t>
      </w:r>
      <w:r>
        <w:rPr>
          <w:sz w:val="24"/>
        </w:rPr>
        <w:t>meetings</w:t>
      </w:r>
      <w:r>
        <w:rPr>
          <w:spacing w:val="-3"/>
          <w:sz w:val="24"/>
        </w:rPr>
        <w:t xml:space="preserve"> </w:t>
      </w:r>
      <w:r>
        <w:rPr>
          <w:sz w:val="24"/>
        </w:rPr>
        <w:t>and</w:t>
      </w:r>
      <w:r>
        <w:rPr>
          <w:spacing w:val="-3"/>
          <w:sz w:val="24"/>
        </w:rPr>
        <w:t xml:space="preserve"> </w:t>
      </w:r>
      <w:r>
        <w:rPr>
          <w:sz w:val="24"/>
        </w:rPr>
        <w:t>records relating to those meetings and the Committee’s activities;</w:t>
      </w:r>
    </w:p>
    <w:p w14:paraId="201046BE" w14:textId="77777777" w:rsidR="00A62293" w:rsidRDefault="006C2B4D">
      <w:pPr>
        <w:pStyle w:val="ListParagraph"/>
        <w:numPr>
          <w:ilvl w:val="0"/>
          <w:numId w:val="1"/>
        </w:numPr>
        <w:tabs>
          <w:tab w:val="left" w:pos="828"/>
          <w:tab w:val="left" w:pos="829"/>
        </w:tabs>
        <w:spacing w:line="242" w:lineRule="auto"/>
        <w:ind w:right="552"/>
        <w:rPr>
          <w:sz w:val="24"/>
        </w:rPr>
      </w:pPr>
      <w:r>
        <w:rPr>
          <w:sz w:val="24"/>
        </w:rPr>
        <w:t>Confer regularly with the Audit Committee, Compensation Committee, and Sustainability</w:t>
      </w:r>
      <w:r>
        <w:rPr>
          <w:spacing w:val="-4"/>
          <w:sz w:val="24"/>
        </w:rPr>
        <w:t xml:space="preserve"> </w:t>
      </w:r>
      <w:r>
        <w:rPr>
          <w:sz w:val="24"/>
        </w:rPr>
        <w:t>Committee</w:t>
      </w:r>
      <w:r>
        <w:rPr>
          <w:spacing w:val="-5"/>
          <w:sz w:val="24"/>
        </w:rPr>
        <w:t xml:space="preserve"> </w:t>
      </w:r>
      <w:r>
        <w:rPr>
          <w:sz w:val="24"/>
        </w:rPr>
        <w:t>regarding</w:t>
      </w:r>
      <w:r>
        <w:rPr>
          <w:spacing w:val="-4"/>
          <w:sz w:val="24"/>
        </w:rPr>
        <w:t xml:space="preserve"> </w:t>
      </w:r>
      <w:r>
        <w:rPr>
          <w:sz w:val="24"/>
        </w:rPr>
        <w:t>their</w:t>
      </w:r>
      <w:r>
        <w:rPr>
          <w:spacing w:val="-4"/>
          <w:sz w:val="24"/>
        </w:rPr>
        <w:t xml:space="preserve"> </w:t>
      </w:r>
      <w:r>
        <w:rPr>
          <w:sz w:val="24"/>
        </w:rPr>
        <w:t>respective</w:t>
      </w:r>
      <w:r>
        <w:rPr>
          <w:spacing w:val="-5"/>
          <w:sz w:val="24"/>
        </w:rPr>
        <w:t xml:space="preserve"> </w:t>
      </w:r>
      <w:r>
        <w:rPr>
          <w:sz w:val="24"/>
        </w:rPr>
        <w:t>oversight</w:t>
      </w:r>
      <w:r>
        <w:rPr>
          <w:spacing w:val="-5"/>
          <w:sz w:val="24"/>
        </w:rPr>
        <w:t xml:space="preserve"> </w:t>
      </w:r>
      <w:r>
        <w:rPr>
          <w:sz w:val="24"/>
        </w:rPr>
        <w:t>of</w:t>
      </w:r>
      <w:r>
        <w:rPr>
          <w:spacing w:val="-4"/>
          <w:sz w:val="24"/>
        </w:rPr>
        <w:t xml:space="preserve"> </w:t>
      </w:r>
      <w:r>
        <w:rPr>
          <w:sz w:val="24"/>
        </w:rPr>
        <w:t>risks</w:t>
      </w:r>
      <w:r>
        <w:rPr>
          <w:spacing w:val="-4"/>
          <w:sz w:val="24"/>
        </w:rPr>
        <w:t xml:space="preserve"> </w:t>
      </w:r>
      <w:r>
        <w:rPr>
          <w:sz w:val="24"/>
        </w:rPr>
        <w:t>encountered</w:t>
      </w:r>
      <w:r>
        <w:rPr>
          <w:spacing w:val="-4"/>
          <w:sz w:val="24"/>
        </w:rPr>
        <w:t xml:space="preserve"> </w:t>
      </w:r>
      <w:r>
        <w:rPr>
          <w:sz w:val="24"/>
        </w:rPr>
        <w:t>by the Company within their respective areas of responsibility; and</w:t>
      </w:r>
    </w:p>
    <w:p w14:paraId="201046BF" w14:textId="77777777" w:rsidR="00A62293" w:rsidRDefault="006C2B4D">
      <w:pPr>
        <w:pStyle w:val="ListParagraph"/>
        <w:numPr>
          <w:ilvl w:val="0"/>
          <w:numId w:val="1"/>
        </w:numPr>
        <w:tabs>
          <w:tab w:val="left" w:pos="828"/>
          <w:tab w:val="left" w:pos="829"/>
        </w:tabs>
        <w:spacing w:line="247" w:lineRule="auto"/>
        <w:ind w:right="846"/>
        <w:rPr>
          <w:sz w:val="24"/>
        </w:rPr>
      </w:pPr>
      <w:r>
        <w:rPr>
          <w:sz w:val="24"/>
        </w:rPr>
        <w:t>Annually</w:t>
      </w:r>
      <w:r>
        <w:rPr>
          <w:spacing w:val="-4"/>
          <w:sz w:val="24"/>
        </w:rPr>
        <w:t xml:space="preserve"> </w:t>
      </w:r>
      <w:r>
        <w:rPr>
          <w:sz w:val="24"/>
        </w:rPr>
        <w:t>review</w:t>
      </w:r>
      <w:r>
        <w:rPr>
          <w:spacing w:val="-4"/>
          <w:sz w:val="24"/>
        </w:rPr>
        <w:t xml:space="preserve"> </w:t>
      </w:r>
      <w:r>
        <w:rPr>
          <w:sz w:val="24"/>
        </w:rPr>
        <w:t>as</w:t>
      </w:r>
      <w:r>
        <w:rPr>
          <w:spacing w:val="-4"/>
          <w:sz w:val="24"/>
        </w:rPr>
        <w:t xml:space="preserve"> </w:t>
      </w:r>
      <w:r>
        <w:rPr>
          <w:sz w:val="24"/>
        </w:rPr>
        <w:t>appropriate</w:t>
      </w:r>
      <w:r>
        <w:rPr>
          <w:spacing w:val="-5"/>
          <w:sz w:val="24"/>
        </w:rPr>
        <w:t xml:space="preserve"> </w:t>
      </w:r>
      <w:r>
        <w:rPr>
          <w:sz w:val="24"/>
        </w:rPr>
        <w:t>with</w:t>
      </w:r>
      <w:r>
        <w:rPr>
          <w:spacing w:val="-4"/>
          <w:sz w:val="24"/>
        </w:rPr>
        <w:t xml:space="preserve"> </w:t>
      </w:r>
      <w:r>
        <w:rPr>
          <w:sz w:val="24"/>
        </w:rPr>
        <w:t>management</w:t>
      </w:r>
      <w:r>
        <w:rPr>
          <w:spacing w:val="-5"/>
          <w:sz w:val="24"/>
        </w:rPr>
        <w:t xml:space="preserve"> </w:t>
      </w:r>
      <w:r>
        <w:rPr>
          <w:sz w:val="24"/>
        </w:rPr>
        <w:t>the</w:t>
      </w:r>
      <w:r>
        <w:rPr>
          <w:spacing w:val="-5"/>
          <w:sz w:val="24"/>
        </w:rPr>
        <w:t xml:space="preserve"> </w:t>
      </w:r>
      <w:r>
        <w:rPr>
          <w:sz w:val="24"/>
        </w:rPr>
        <w:t>risk</w:t>
      </w:r>
      <w:r>
        <w:rPr>
          <w:spacing w:val="-4"/>
          <w:sz w:val="24"/>
        </w:rPr>
        <w:t xml:space="preserve"> </w:t>
      </w:r>
      <w:r>
        <w:rPr>
          <w:sz w:val="24"/>
        </w:rPr>
        <w:t>factors</w:t>
      </w:r>
      <w:r>
        <w:rPr>
          <w:spacing w:val="-4"/>
          <w:sz w:val="24"/>
        </w:rPr>
        <w:t xml:space="preserve"> </w:t>
      </w:r>
      <w:r>
        <w:rPr>
          <w:sz w:val="24"/>
        </w:rPr>
        <w:t>applicable</w:t>
      </w:r>
      <w:r>
        <w:rPr>
          <w:spacing w:val="-5"/>
          <w:sz w:val="24"/>
        </w:rPr>
        <w:t xml:space="preserve"> </w:t>
      </w:r>
      <w:r>
        <w:rPr>
          <w:sz w:val="24"/>
        </w:rPr>
        <w:t>to</w:t>
      </w:r>
      <w:r>
        <w:rPr>
          <w:spacing w:val="-4"/>
          <w:sz w:val="24"/>
        </w:rPr>
        <w:t xml:space="preserve"> </w:t>
      </w:r>
      <w:r>
        <w:rPr>
          <w:sz w:val="24"/>
        </w:rPr>
        <w:t>the Company prior to the filing of the Company’s Form 10-K.</w:t>
      </w:r>
    </w:p>
    <w:p w14:paraId="201046C0" w14:textId="77777777" w:rsidR="00A62293" w:rsidRDefault="006C2B4D">
      <w:pPr>
        <w:pStyle w:val="BodyText"/>
        <w:spacing w:before="190"/>
        <w:ind w:left="108"/>
      </w:pPr>
      <w:r>
        <w:rPr>
          <w:u w:val="single"/>
        </w:rPr>
        <w:t>Nominating</w:t>
      </w:r>
      <w:r>
        <w:rPr>
          <w:spacing w:val="-2"/>
          <w:u w:val="single"/>
        </w:rPr>
        <w:t xml:space="preserve"> Functions</w:t>
      </w:r>
    </w:p>
    <w:p w14:paraId="201046C1" w14:textId="77777777" w:rsidR="00A62293" w:rsidRDefault="006C2B4D">
      <w:pPr>
        <w:pStyle w:val="BodyText"/>
        <w:spacing w:before="194" w:line="247" w:lineRule="auto"/>
        <w:ind w:left="108" w:right="107"/>
      </w:pPr>
      <w:r>
        <w:t>In</w:t>
      </w:r>
      <w:r>
        <w:rPr>
          <w:spacing w:val="-3"/>
        </w:rPr>
        <w:t xml:space="preserve"> </w:t>
      </w:r>
      <w:r>
        <w:t>fulfilling</w:t>
      </w:r>
      <w:r>
        <w:rPr>
          <w:spacing w:val="-3"/>
        </w:rPr>
        <w:t xml:space="preserve"> </w:t>
      </w:r>
      <w:r>
        <w:t>its</w:t>
      </w:r>
      <w:r>
        <w:rPr>
          <w:spacing w:val="-3"/>
        </w:rPr>
        <w:t xml:space="preserve"> </w:t>
      </w:r>
      <w:r>
        <w:t>duties</w:t>
      </w:r>
      <w:r>
        <w:rPr>
          <w:spacing w:val="-3"/>
        </w:rPr>
        <w:t xml:space="preserve"> </w:t>
      </w:r>
      <w:r>
        <w:t>with</w:t>
      </w:r>
      <w:r>
        <w:rPr>
          <w:spacing w:val="-3"/>
        </w:rPr>
        <w:t xml:space="preserve"> </w:t>
      </w:r>
      <w:r>
        <w:t>regard</w:t>
      </w:r>
      <w:r>
        <w:rPr>
          <w:spacing w:val="-3"/>
        </w:rPr>
        <w:t xml:space="preserve"> </w:t>
      </w:r>
      <w:r>
        <w:t>to</w:t>
      </w:r>
      <w:r>
        <w:rPr>
          <w:spacing w:val="-3"/>
        </w:rPr>
        <w:t xml:space="preserve"> </w:t>
      </w:r>
      <w:r>
        <w:t>nominees</w:t>
      </w:r>
      <w:r>
        <w:rPr>
          <w:spacing w:val="-3"/>
        </w:rPr>
        <w:t xml:space="preserve"> </w:t>
      </w:r>
      <w:r>
        <w:t>and</w:t>
      </w:r>
      <w:r>
        <w:rPr>
          <w:spacing w:val="-3"/>
        </w:rPr>
        <w:t xml:space="preserve"> </w:t>
      </w:r>
      <w:r>
        <w:t>candidates</w:t>
      </w:r>
      <w:r>
        <w:rPr>
          <w:spacing w:val="-3"/>
        </w:rPr>
        <w:t xml:space="preserve"> </w:t>
      </w:r>
      <w:r>
        <w:t>for</w:t>
      </w:r>
      <w:r>
        <w:rPr>
          <w:spacing w:val="-3"/>
        </w:rPr>
        <w:t xml:space="preserve"> </w:t>
      </w:r>
      <w:r>
        <w:t>nomination</w:t>
      </w:r>
      <w:r>
        <w:rPr>
          <w:spacing w:val="-3"/>
        </w:rPr>
        <w:t xml:space="preserve"> </w:t>
      </w:r>
      <w:r>
        <w:t>to</w:t>
      </w:r>
      <w:r>
        <w:rPr>
          <w:spacing w:val="-3"/>
        </w:rPr>
        <w:t xml:space="preserve"> </w:t>
      </w:r>
      <w:r>
        <w:t>the</w:t>
      </w:r>
      <w:r>
        <w:rPr>
          <w:spacing w:val="-4"/>
        </w:rPr>
        <w:t xml:space="preserve"> </w:t>
      </w:r>
      <w:r>
        <w:t>Board</w:t>
      </w:r>
      <w:r>
        <w:rPr>
          <w:spacing w:val="-3"/>
        </w:rPr>
        <w:t xml:space="preserve"> </w:t>
      </w:r>
      <w:r>
        <w:t>and</w:t>
      </w:r>
      <w:r>
        <w:rPr>
          <w:spacing w:val="-3"/>
        </w:rPr>
        <w:t xml:space="preserve"> </w:t>
      </w:r>
      <w:r>
        <w:t>to committees of the Board, the Committee shall have the following responsibilities.</w:t>
      </w:r>
    </w:p>
    <w:p w14:paraId="201046C2" w14:textId="77777777" w:rsidR="00A62293" w:rsidRDefault="006C2B4D">
      <w:pPr>
        <w:pStyle w:val="ListParagraph"/>
        <w:numPr>
          <w:ilvl w:val="0"/>
          <w:numId w:val="2"/>
        </w:numPr>
        <w:tabs>
          <w:tab w:val="left" w:pos="828"/>
          <w:tab w:val="left" w:pos="829"/>
        </w:tabs>
        <w:spacing w:before="186"/>
        <w:ind w:right="319"/>
        <w:rPr>
          <w:sz w:val="24"/>
        </w:rPr>
      </w:pPr>
      <w:r>
        <w:rPr>
          <w:sz w:val="24"/>
        </w:rPr>
        <w:t>Develop</w:t>
      </w:r>
      <w:r>
        <w:rPr>
          <w:spacing w:val="-4"/>
          <w:sz w:val="24"/>
        </w:rPr>
        <w:t xml:space="preserve"> </w:t>
      </w:r>
      <w:r>
        <w:rPr>
          <w:sz w:val="24"/>
        </w:rPr>
        <w:t>qualifications,</w:t>
      </w:r>
      <w:r>
        <w:rPr>
          <w:spacing w:val="-4"/>
          <w:sz w:val="24"/>
        </w:rPr>
        <w:t xml:space="preserve"> </w:t>
      </w:r>
      <w:r>
        <w:rPr>
          <w:sz w:val="24"/>
        </w:rPr>
        <w:t>qualities,</w:t>
      </w:r>
      <w:r>
        <w:rPr>
          <w:spacing w:val="-4"/>
          <w:sz w:val="24"/>
        </w:rPr>
        <w:t xml:space="preserve"> </w:t>
      </w:r>
      <w:r>
        <w:rPr>
          <w:sz w:val="24"/>
        </w:rPr>
        <w:t>skills</w:t>
      </w:r>
      <w:r>
        <w:rPr>
          <w:spacing w:val="-4"/>
          <w:sz w:val="24"/>
        </w:rPr>
        <w:t xml:space="preserve"> </w:t>
      </w:r>
      <w:r>
        <w:rPr>
          <w:sz w:val="24"/>
        </w:rPr>
        <w:t>and</w:t>
      </w:r>
      <w:r>
        <w:rPr>
          <w:spacing w:val="-4"/>
          <w:sz w:val="24"/>
        </w:rPr>
        <w:t xml:space="preserve"> </w:t>
      </w:r>
      <w:r>
        <w:rPr>
          <w:sz w:val="24"/>
        </w:rPr>
        <w:t>other</w:t>
      </w:r>
      <w:r>
        <w:rPr>
          <w:spacing w:val="-4"/>
          <w:sz w:val="24"/>
        </w:rPr>
        <w:t xml:space="preserve"> </w:t>
      </w:r>
      <w:r>
        <w:rPr>
          <w:sz w:val="24"/>
        </w:rPr>
        <w:t>expertise</w:t>
      </w:r>
      <w:r>
        <w:rPr>
          <w:spacing w:val="-4"/>
          <w:sz w:val="24"/>
        </w:rPr>
        <w:t xml:space="preserve"> </w:t>
      </w:r>
      <w:r>
        <w:rPr>
          <w:sz w:val="24"/>
        </w:rPr>
        <w:t>for</w:t>
      </w:r>
      <w:r>
        <w:rPr>
          <w:spacing w:val="-4"/>
          <w:sz w:val="24"/>
        </w:rPr>
        <w:t xml:space="preserve"> </w:t>
      </w:r>
      <w:r>
        <w:rPr>
          <w:sz w:val="24"/>
        </w:rPr>
        <w:t>the</w:t>
      </w:r>
      <w:r>
        <w:rPr>
          <w:spacing w:val="-5"/>
          <w:sz w:val="24"/>
        </w:rPr>
        <w:t xml:space="preserve"> </w:t>
      </w:r>
      <w:r>
        <w:rPr>
          <w:sz w:val="24"/>
        </w:rPr>
        <w:t>selection</w:t>
      </w:r>
      <w:r>
        <w:rPr>
          <w:spacing w:val="-4"/>
          <w:sz w:val="24"/>
        </w:rPr>
        <w:t xml:space="preserve"> </w:t>
      </w:r>
      <w:r>
        <w:rPr>
          <w:sz w:val="24"/>
        </w:rPr>
        <w:t>of</w:t>
      </w:r>
      <w:r>
        <w:rPr>
          <w:spacing w:val="-4"/>
          <w:sz w:val="24"/>
        </w:rPr>
        <w:t xml:space="preserve"> </w:t>
      </w:r>
      <w:r>
        <w:rPr>
          <w:sz w:val="24"/>
        </w:rPr>
        <w:t>directors, including procedures for soliciting and reviewing potential non-employee nominees from directors and shareholders and for advising those who suggest nominees of the outcome of such review. These criteria shall include an individual’s independence, expertise and experience applicable to the Company’s business and substantive knowledge of the Company’s industry. The Committee shall ensure, in this regard, that the composition of the Board (including potential nominees) reflects a diversity of viewpoints, backgrounds, cultures, race, gender, sexual orientation, and experience on the Board. These criteria, as the same may from time to time be developed and refined are collectively referred to as the “Director Criteria.”</w:t>
      </w:r>
    </w:p>
    <w:p w14:paraId="201046C3" w14:textId="77777777" w:rsidR="00A62293" w:rsidRDefault="006C2B4D">
      <w:pPr>
        <w:pStyle w:val="ListParagraph"/>
        <w:numPr>
          <w:ilvl w:val="0"/>
          <w:numId w:val="2"/>
        </w:numPr>
        <w:tabs>
          <w:tab w:val="left" w:pos="828"/>
          <w:tab w:val="left" w:pos="829"/>
        </w:tabs>
        <w:spacing w:before="197"/>
        <w:ind w:right="439"/>
        <w:rPr>
          <w:sz w:val="24"/>
        </w:rPr>
      </w:pPr>
      <w:r>
        <w:rPr>
          <w:sz w:val="24"/>
        </w:rPr>
        <w:t>Identify and screen individuals qualified to become members of the</w:t>
      </w:r>
      <w:r>
        <w:rPr>
          <w:spacing w:val="-7"/>
          <w:sz w:val="24"/>
        </w:rPr>
        <w:t xml:space="preserve"> </w:t>
      </w:r>
      <w:r>
        <w:rPr>
          <w:sz w:val="24"/>
        </w:rPr>
        <w:t>Board consistent with</w:t>
      </w:r>
      <w:r>
        <w:rPr>
          <w:spacing w:val="-3"/>
          <w:sz w:val="24"/>
        </w:rPr>
        <w:t xml:space="preserve"> </w:t>
      </w:r>
      <w:r>
        <w:rPr>
          <w:sz w:val="24"/>
        </w:rPr>
        <w:t>the</w:t>
      </w:r>
      <w:r>
        <w:rPr>
          <w:spacing w:val="-4"/>
          <w:sz w:val="24"/>
        </w:rPr>
        <w:t xml:space="preserve"> </w:t>
      </w:r>
      <w:r>
        <w:rPr>
          <w:sz w:val="24"/>
        </w:rPr>
        <w:t>criteria</w:t>
      </w:r>
      <w:r>
        <w:rPr>
          <w:spacing w:val="-4"/>
          <w:sz w:val="24"/>
        </w:rPr>
        <w:t xml:space="preserve"> </w:t>
      </w:r>
      <w:r>
        <w:rPr>
          <w:sz w:val="24"/>
        </w:rPr>
        <w:t>established</w:t>
      </w:r>
      <w:r>
        <w:rPr>
          <w:spacing w:val="-3"/>
          <w:sz w:val="24"/>
        </w:rPr>
        <w:t xml:space="preserve"> </w:t>
      </w:r>
      <w:r>
        <w:rPr>
          <w:sz w:val="24"/>
        </w:rPr>
        <w:t>pursuant</w:t>
      </w:r>
      <w:r>
        <w:rPr>
          <w:spacing w:val="-4"/>
          <w:sz w:val="24"/>
        </w:rPr>
        <w:t xml:space="preserve"> </w:t>
      </w:r>
      <w:r>
        <w:rPr>
          <w:sz w:val="24"/>
        </w:rPr>
        <w:t>to</w:t>
      </w:r>
      <w:r>
        <w:rPr>
          <w:spacing w:val="-3"/>
          <w:sz w:val="24"/>
        </w:rPr>
        <w:t xml:space="preserve"> </w:t>
      </w:r>
      <w:r>
        <w:rPr>
          <w:sz w:val="24"/>
        </w:rPr>
        <w:t>the</w:t>
      </w:r>
      <w:r>
        <w:rPr>
          <w:spacing w:val="-4"/>
          <w:sz w:val="24"/>
        </w:rPr>
        <w:t xml:space="preserve"> </w:t>
      </w:r>
      <w:r>
        <w:rPr>
          <w:sz w:val="24"/>
        </w:rPr>
        <w:t>Director</w:t>
      </w:r>
      <w:r>
        <w:rPr>
          <w:spacing w:val="-3"/>
          <w:sz w:val="24"/>
        </w:rPr>
        <w:t xml:space="preserve"> </w:t>
      </w:r>
      <w:r>
        <w:rPr>
          <w:sz w:val="24"/>
        </w:rPr>
        <w:t>Criteria</w:t>
      </w:r>
      <w:r>
        <w:rPr>
          <w:spacing w:val="-3"/>
          <w:sz w:val="24"/>
        </w:rPr>
        <w:t xml:space="preserve"> </w:t>
      </w:r>
      <w:r>
        <w:rPr>
          <w:sz w:val="24"/>
        </w:rPr>
        <w:t>(i)</w:t>
      </w:r>
      <w:r>
        <w:rPr>
          <w:spacing w:val="-3"/>
          <w:sz w:val="24"/>
        </w:rPr>
        <w:t xml:space="preserve"> </w:t>
      </w:r>
      <w:r>
        <w:rPr>
          <w:sz w:val="24"/>
        </w:rPr>
        <w:t>to</w:t>
      </w:r>
      <w:r>
        <w:rPr>
          <w:spacing w:val="-3"/>
          <w:sz w:val="24"/>
        </w:rPr>
        <w:t xml:space="preserve"> </w:t>
      </w:r>
      <w:r>
        <w:rPr>
          <w:sz w:val="24"/>
        </w:rPr>
        <w:t>be</w:t>
      </w:r>
      <w:r>
        <w:rPr>
          <w:spacing w:val="-4"/>
          <w:sz w:val="24"/>
        </w:rPr>
        <w:t xml:space="preserve"> </w:t>
      </w:r>
      <w:r>
        <w:rPr>
          <w:sz w:val="24"/>
        </w:rPr>
        <w:t>nominated</w:t>
      </w:r>
      <w:r>
        <w:rPr>
          <w:spacing w:val="-3"/>
          <w:sz w:val="24"/>
        </w:rPr>
        <w:t xml:space="preserve"> </w:t>
      </w:r>
      <w:r>
        <w:rPr>
          <w:sz w:val="24"/>
        </w:rPr>
        <w:t>by</w:t>
      </w:r>
      <w:r>
        <w:rPr>
          <w:spacing w:val="-3"/>
          <w:sz w:val="24"/>
        </w:rPr>
        <w:t xml:space="preserve"> </w:t>
      </w:r>
      <w:r>
        <w:rPr>
          <w:sz w:val="24"/>
        </w:rPr>
        <w:t>the Board for election by the shareholders at the next annual meeting of the shareholders, and (ii) to be appointed by the Board to fill vacancies in connection with Board expansions and director resignations or retirements. The Committee identifies candidates for election to the Board on its own, as well as considers and screens recommendations from shareholders, other members of the Board, officers and employees of the Company, and other sources that the Committee deems</w:t>
      </w:r>
      <w:r>
        <w:rPr>
          <w:spacing w:val="-15"/>
          <w:sz w:val="24"/>
        </w:rPr>
        <w:t xml:space="preserve"> </w:t>
      </w:r>
      <w:r>
        <w:rPr>
          <w:sz w:val="24"/>
        </w:rPr>
        <w:t>appropriate.</w:t>
      </w:r>
    </w:p>
    <w:p w14:paraId="201046C4" w14:textId="77777777" w:rsidR="00A62293" w:rsidRDefault="006C2B4D">
      <w:pPr>
        <w:pStyle w:val="ListParagraph"/>
        <w:numPr>
          <w:ilvl w:val="0"/>
          <w:numId w:val="2"/>
        </w:numPr>
        <w:tabs>
          <w:tab w:val="left" w:pos="828"/>
          <w:tab w:val="left" w:pos="829"/>
        </w:tabs>
        <w:spacing w:before="201"/>
        <w:ind w:right="146"/>
        <w:rPr>
          <w:sz w:val="24"/>
        </w:rPr>
      </w:pPr>
      <w:r>
        <w:rPr>
          <w:sz w:val="24"/>
        </w:rPr>
        <w:t>Review and evaluate recommendations for nominees for the Board, regardless of the source</w:t>
      </w:r>
      <w:r>
        <w:rPr>
          <w:spacing w:val="-3"/>
          <w:sz w:val="24"/>
        </w:rPr>
        <w:t xml:space="preserve"> </w:t>
      </w:r>
      <w:r>
        <w:rPr>
          <w:sz w:val="24"/>
        </w:rPr>
        <w:t>from</w:t>
      </w:r>
      <w:r>
        <w:rPr>
          <w:spacing w:val="-3"/>
          <w:sz w:val="24"/>
        </w:rPr>
        <w:t xml:space="preserve"> </w:t>
      </w:r>
      <w:r>
        <w:rPr>
          <w:sz w:val="24"/>
        </w:rPr>
        <w:t>which</w:t>
      </w:r>
      <w:r>
        <w:rPr>
          <w:spacing w:val="-2"/>
          <w:sz w:val="24"/>
        </w:rPr>
        <w:t xml:space="preserve"> </w:t>
      </w:r>
      <w:r>
        <w:rPr>
          <w:sz w:val="24"/>
        </w:rPr>
        <w:t>the</w:t>
      </w:r>
      <w:r>
        <w:rPr>
          <w:spacing w:val="-3"/>
          <w:sz w:val="24"/>
        </w:rPr>
        <w:t xml:space="preserve"> </w:t>
      </w:r>
      <w:r>
        <w:rPr>
          <w:sz w:val="24"/>
        </w:rPr>
        <w:t>candidate</w:t>
      </w:r>
      <w:r>
        <w:rPr>
          <w:spacing w:val="-3"/>
          <w:sz w:val="24"/>
        </w:rPr>
        <w:t xml:space="preserve"> </w:t>
      </w:r>
      <w:r>
        <w:rPr>
          <w:sz w:val="24"/>
        </w:rPr>
        <w:t>was</w:t>
      </w:r>
      <w:r>
        <w:rPr>
          <w:spacing w:val="-2"/>
          <w:sz w:val="24"/>
        </w:rPr>
        <w:t xml:space="preserve"> </w:t>
      </w:r>
      <w:r>
        <w:rPr>
          <w:sz w:val="24"/>
        </w:rPr>
        <w:t>first</w:t>
      </w:r>
      <w:r>
        <w:rPr>
          <w:spacing w:val="-2"/>
          <w:sz w:val="24"/>
        </w:rPr>
        <w:t xml:space="preserve"> </w:t>
      </w:r>
      <w:r>
        <w:rPr>
          <w:sz w:val="24"/>
        </w:rPr>
        <w:t>identified,</w:t>
      </w:r>
      <w:r>
        <w:rPr>
          <w:spacing w:val="-2"/>
          <w:sz w:val="24"/>
        </w:rPr>
        <w:t xml:space="preserve"> </w:t>
      </w:r>
      <w:r>
        <w:rPr>
          <w:sz w:val="24"/>
        </w:rPr>
        <w:t>based</w:t>
      </w:r>
      <w:r>
        <w:rPr>
          <w:spacing w:val="-2"/>
          <w:sz w:val="24"/>
        </w:rPr>
        <w:t xml:space="preserve"> </w:t>
      </w:r>
      <w:r>
        <w:rPr>
          <w:sz w:val="24"/>
        </w:rPr>
        <w:t>upon</w:t>
      </w:r>
      <w:r>
        <w:rPr>
          <w:spacing w:val="-2"/>
          <w:sz w:val="24"/>
        </w:rPr>
        <w:t xml:space="preserve"> </w:t>
      </w:r>
      <w:r>
        <w:rPr>
          <w:sz w:val="24"/>
        </w:rPr>
        <w:t>the</w:t>
      </w:r>
      <w:r>
        <w:rPr>
          <w:spacing w:val="-2"/>
          <w:sz w:val="24"/>
        </w:rPr>
        <w:t xml:space="preserve"> </w:t>
      </w:r>
      <w:r>
        <w:rPr>
          <w:sz w:val="24"/>
        </w:rPr>
        <w:t>Director</w:t>
      </w:r>
      <w:r>
        <w:rPr>
          <w:spacing w:val="-2"/>
          <w:sz w:val="24"/>
        </w:rPr>
        <w:t xml:space="preserve"> </w:t>
      </w:r>
      <w:r>
        <w:rPr>
          <w:sz w:val="24"/>
        </w:rPr>
        <w:t>Criteria</w:t>
      </w:r>
      <w:r>
        <w:rPr>
          <w:spacing w:val="-3"/>
          <w:sz w:val="24"/>
        </w:rPr>
        <w:t xml:space="preserve"> </w:t>
      </w:r>
      <w:r>
        <w:rPr>
          <w:sz w:val="24"/>
        </w:rPr>
        <w:t>and the totality of the</w:t>
      </w:r>
      <w:r>
        <w:rPr>
          <w:spacing w:val="-1"/>
          <w:sz w:val="24"/>
        </w:rPr>
        <w:t xml:space="preserve"> </w:t>
      </w:r>
      <w:r>
        <w:rPr>
          <w:sz w:val="24"/>
        </w:rPr>
        <w:t>merits of each candidate</w:t>
      </w:r>
      <w:r>
        <w:rPr>
          <w:spacing w:val="-1"/>
          <w:sz w:val="24"/>
        </w:rPr>
        <w:t xml:space="preserve"> </w:t>
      </w:r>
      <w:r>
        <w:rPr>
          <w:sz w:val="24"/>
        </w:rPr>
        <w:t>and not</w:t>
      </w:r>
      <w:r>
        <w:rPr>
          <w:spacing w:val="-1"/>
          <w:sz w:val="24"/>
        </w:rPr>
        <w:t xml:space="preserve"> </w:t>
      </w:r>
      <w:r>
        <w:rPr>
          <w:sz w:val="24"/>
        </w:rPr>
        <w:t>based upon minimum</w:t>
      </w:r>
      <w:r>
        <w:rPr>
          <w:spacing w:val="-1"/>
          <w:sz w:val="24"/>
        </w:rPr>
        <w:t xml:space="preserve"> </w:t>
      </w:r>
      <w:r>
        <w:rPr>
          <w:sz w:val="24"/>
        </w:rPr>
        <w:t>qualifications or attributes. Shareholder recommendations for candidates for election to the Board shall be considered when made in accordance with the Company’s Bylaws. In considering individual nominees, the Committee will take into account the qualifications of incumbent Board members to ensure that a broad variety of skill sets and experience beneficial to the Company and its business are represented on the Board. The Committee also will ensure that: (i) the Board is composed of a sufficient number of independent directors to satisfy the NYSE Listing Requirements and any SEC requirements; (ii) at least three of the Board’s independent members satisfy the NYSE financial and accounting</w:t>
      </w:r>
      <w:r>
        <w:rPr>
          <w:spacing w:val="-3"/>
          <w:sz w:val="24"/>
        </w:rPr>
        <w:t xml:space="preserve"> </w:t>
      </w:r>
      <w:r>
        <w:rPr>
          <w:sz w:val="24"/>
        </w:rPr>
        <w:t>experience</w:t>
      </w:r>
      <w:r>
        <w:rPr>
          <w:spacing w:val="-4"/>
          <w:sz w:val="24"/>
        </w:rPr>
        <w:t xml:space="preserve"> </w:t>
      </w:r>
      <w:r>
        <w:rPr>
          <w:sz w:val="24"/>
        </w:rPr>
        <w:t>requirements;</w:t>
      </w:r>
      <w:r>
        <w:rPr>
          <w:spacing w:val="-3"/>
          <w:sz w:val="24"/>
        </w:rPr>
        <w:t xml:space="preserve"> </w:t>
      </w:r>
      <w:r>
        <w:rPr>
          <w:sz w:val="24"/>
        </w:rPr>
        <w:t>and</w:t>
      </w:r>
      <w:r>
        <w:rPr>
          <w:spacing w:val="-3"/>
          <w:sz w:val="24"/>
        </w:rPr>
        <w:t xml:space="preserve"> </w:t>
      </w:r>
      <w:r>
        <w:rPr>
          <w:sz w:val="24"/>
        </w:rPr>
        <w:t>(iii)</w:t>
      </w:r>
      <w:r>
        <w:rPr>
          <w:spacing w:val="-3"/>
          <w:sz w:val="24"/>
        </w:rPr>
        <w:t xml:space="preserve"> </w:t>
      </w:r>
      <w:r>
        <w:rPr>
          <w:sz w:val="24"/>
        </w:rPr>
        <w:t>at</w:t>
      </w:r>
      <w:r>
        <w:rPr>
          <w:spacing w:val="-3"/>
          <w:sz w:val="24"/>
        </w:rPr>
        <w:t xml:space="preserve"> </w:t>
      </w:r>
      <w:r>
        <w:rPr>
          <w:sz w:val="24"/>
        </w:rPr>
        <w:t>least</w:t>
      </w:r>
      <w:r>
        <w:rPr>
          <w:spacing w:val="-3"/>
          <w:sz w:val="24"/>
        </w:rPr>
        <w:t xml:space="preserve"> </w:t>
      </w:r>
      <w:r>
        <w:rPr>
          <w:sz w:val="24"/>
        </w:rPr>
        <w:t>one</w:t>
      </w:r>
      <w:r>
        <w:rPr>
          <w:spacing w:val="-4"/>
          <w:sz w:val="24"/>
        </w:rPr>
        <w:t xml:space="preserve"> </w:t>
      </w:r>
      <w:r>
        <w:rPr>
          <w:sz w:val="24"/>
        </w:rPr>
        <w:t>of</w:t>
      </w:r>
      <w:r>
        <w:rPr>
          <w:spacing w:val="-3"/>
          <w:sz w:val="24"/>
        </w:rPr>
        <w:t xml:space="preserve"> </w:t>
      </w:r>
      <w:r>
        <w:rPr>
          <w:sz w:val="24"/>
        </w:rPr>
        <w:t>such</w:t>
      </w:r>
      <w:r>
        <w:rPr>
          <w:spacing w:val="-3"/>
          <w:sz w:val="24"/>
        </w:rPr>
        <w:t xml:space="preserve"> </w:t>
      </w:r>
      <w:r>
        <w:rPr>
          <w:sz w:val="24"/>
        </w:rPr>
        <w:t>three</w:t>
      </w:r>
      <w:r>
        <w:rPr>
          <w:spacing w:val="-4"/>
          <w:sz w:val="24"/>
        </w:rPr>
        <w:t xml:space="preserve"> </w:t>
      </w:r>
      <w:r>
        <w:rPr>
          <w:sz w:val="24"/>
        </w:rPr>
        <w:t>members</w:t>
      </w:r>
      <w:r>
        <w:rPr>
          <w:spacing w:val="-3"/>
          <w:sz w:val="24"/>
        </w:rPr>
        <w:t xml:space="preserve"> </w:t>
      </w:r>
      <w:r>
        <w:rPr>
          <w:sz w:val="24"/>
        </w:rPr>
        <w:t>qualifies as an “audit committee financial expert” (as defined by the SEC).</w:t>
      </w:r>
    </w:p>
    <w:p w14:paraId="201046C5" w14:textId="77777777" w:rsidR="00A62293" w:rsidRDefault="00A62293">
      <w:pPr>
        <w:rPr>
          <w:sz w:val="24"/>
        </w:rPr>
        <w:sectPr w:rsidR="00A62293">
          <w:pgSz w:w="12240" w:h="15840"/>
          <w:pgMar w:top="1300" w:right="1300" w:bottom="1200" w:left="1340" w:header="0" w:footer="969" w:gutter="0"/>
          <w:cols w:space="720"/>
        </w:sectPr>
      </w:pPr>
    </w:p>
    <w:p w14:paraId="201046C6" w14:textId="77777777" w:rsidR="00A62293" w:rsidRDefault="006C2B4D">
      <w:pPr>
        <w:pStyle w:val="ListParagraph"/>
        <w:numPr>
          <w:ilvl w:val="0"/>
          <w:numId w:val="2"/>
        </w:numPr>
        <w:tabs>
          <w:tab w:val="left" w:pos="828"/>
          <w:tab w:val="left" w:pos="829"/>
        </w:tabs>
        <w:spacing w:before="79" w:line="242" w:lineRule="auto"/>
        <w:ind w:right="826"/>
        <w:rPr>
          <w:sz w:val="24"/>
        </w:rPr>
      </w:pPr>
      <w:r>
        <w:rPr>
          <w:sz w:val="24"/>
        </w:rPr>
        <w:lastRenderedPageBreak/>
        <w:t>Submit</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Board</w:t>
      </w:r>
      <w:r>
        <w:rPr>
          <w:spacing w:val="-4"/>
          <w:sz w:val="24"/>
        </w:rPr>
        <w:t xml:space="preserve"> </w:t>
      </w:r>
      <w:r>
        <w:rPr>
          <w:sz w:val="24"/>
        </w:rPr>
        <w:t>annually</w:t>
      </w:r>
      <w:r>
        <w:rPr>
          <w:spacing w:val="-4"/>
          <w:sz w:val="24"/>
        </w:rPr>
        <w:t xml:space="preserve"> </w:t>
      </w:r>
      <w:r>
        <w:rPr>
          <w:sz w:val="24"/>
        </w:rPr>
        <w:t>director</w:t>
      </w:r>
      <w:r>
        <w:rPr>
          <w:spacing w:val="-4"/>
          <w:sz w:val="24"/>
        </w:rPr>
        <w:t xml:space="preserve"> </w:t>
      </w:r>
      <w:r>
        <w:rPr>
          <w:sz w:val="24"/>
        </w:rPr>
        <w:t>candidates</w:t>
      </w:r>
      <w:r>
        <w:rPr>
          <w:spacing w:val="-4"/>
          <w:sz w:val="24"/>
        </w:rPr>
        <w:t xml:space="preserve"> </w:t>
      </w:r>
      <w:r>
        <w:rPr>
          <w:sz w:val="24"/>
        </w:rPr>
        <w:t>for</w:t>
      </w:r>
      <w:r>
        <w:rPr>
          <w:spacing w:val="-4"/>
          <w:sz w:val="24"/>
        </w:rPr>
        <w:t xml:space="preserve"> </w:t>
      </w:r>
      <w:r>
        <w:rPr>
          <w:sz w:val="24"/>
        </w:rPr>
        <w:t>lead</w:t>
      </w:r>
      <w:r>
        <w:rPr>
          <w:spacing w:val="-4"/>
          <w:sz w:val="24"/>
        </w:rPr>
        <w:t xml:space="preserve"> </w:t>
      </w:r>
      <w:r>
        <w:rPr>
          <w:sz w:val="24"/>
        </w:rPr>
        <w:t>independent</w:t>
      </w:r>
      <w:r>
        <w:rPr>
          <w:spacing w:val="-5"/>
          <w:sz w:val="24"/>
        </w:rPr>
        <w:t xml:space="preserve"> </w:t>
      </w:r>
      <w:r>
        <w:rPr>
          <w:sz w:val="24"/>
        </w:rPr>
        <w:t>director,</w:t>
      </w:r>
      <w:r>
        <w:rPr>
          <w:spacing w:val="-4"/>
          <w:sz w:val="24"/>
        </w:rPr>
        <w:t xml:space="preserve"> </w:t>
      </w:r>
      <w:r>
        <w:rPr>
          <w:sz w:val="24"/>
        </w:rPr>
        <w:t>for membership on Board committees, and for chairperson of each committee.</w:t>
      </w:r>
    </w:p>
    <w:p w14:paraId="201046C7" w14:textId="77777777" w:rsidR="00A62293" w:rsidRDefault="006C2B4D">
      <w:pPr>
        <w:pStyle w:val="ListParagraph"/>
        <w:numPr>
          <w:ilvl w:val="0"/>
          <w:numId w:val="2"/>
        </w:numPr>
        <w:tabs>
          <w:tab w:val="left" w:pos="828"/>
          <w:tab w:val="left" w:pos="829"/>
        </w:tabs>
        <w:spacing w:line="242" w:lineRule="auto"/>
        <w:ind w:left="834" w:right="273"/>
        <w:rPr>
          <w:sz w:val="24"/>
        </w:rPr>
      </w:pPr>
      <w:r>
        <w:rPr>
          <w:sz w:val="24"/>
        </w:rPr>
        <w:t>Annually review and make recommendations to the Board regarding the independence of</w:t>
      </w:r>
      <w:r>
        <w:rPr>
          <w:spacing w:val="-3"/>
          <w:sz w:val="24"/>
        </w:rPr>
        <w:t xml:space="preserve"> </w:t>
      </w:r>
      <w:r>
        <w:rPr>
          <w:sz w:val="24"/>
        </w:rPr>
        <w:t>directors</w:t>
      </w:r>
      <w:r>
        <w:rPr>
          <w:spacing w:val="-3"/>
          <w:sz w:val="24"/>
        </w:rPr>
        <w:t xml:space="preserve"> </w:t>
      </w:r>
      <w:r>
        <w:rPr>
          <w:sz w:val="24"/>
        </w:rPr>
        <w:t>consistent</w:t>
      </w:r>
      <w:r>
        <w:rPr>
          <w:spacing w:val="-4"/>
          <w:sz w:val="24"/>
        </w:rPr>
        <w:t xml:space="preserve"> </w:t>
      </w:r>
      <w:r>
        <w:rPr>
          <w:sz w:val="24"/>
        </w:rPr>
        <w:t>with</w:t>
      </w:r>
      <w:r>
        <w:rPr>
          <w:spacing w:val="-3"/>
          <w:sz w:val="24"/>
        </w:rPr>
        <w:t xml:space="preserve"> </w:t>
      </w:r>
      <w:r>
        <w:rPr>
          <w:sz w:val="24"/>
        </w:rPr>
        <w:t>the</w:t>
      </w:r>
      <w:r>
        <w:rPr>
          <w:spacing w:val="-4"/>
          <w:sz w:val="24"/>
        </w:rPr>
        <w:t xml:space="preserve"> </w:t>
      </w:r>
      <w:r>
        <w:rPr>
          <w:sz w:val="24"/>
        </w:rPr>
        <w:t>rules</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NYSE</w:t>
      </w:r>
      <w:r>
        <w:rPr>
          <w:spacing w:val="-3"/>
          <w:sz w:val="24"/>
        </w:rPr>
        <w:t xml:space="preserve"> </w:t>
      </w:r>
      <w:r>
        <w:rPr>
          <w:sz w:val="24"/>
        </w:rPr>
        <w:t>and</w:t>
      </w:r>
      <w:r>
        <w:rPr>
          <w:spacing w:val="-3"/>
          <w:sz w:val="24"/>
        </w:rPr>
        <w:t xml:space="preserve"> </w:t>
      </w:r>
      <w:r>
        <w:rPr>
          <w:sz w:val="24"/>
        </w:rPr>
        <w:t>other</w:t>
      </w:r>
      <w:r>
        <w:rPr>
          <w:spacing w:val="-3"/>
          <w:sz w:val="24"/>
        </w:rPr>
        <w:t xml:space="preserve"> </w:t>
      </w:r>
      <w:r>
        <w:rPr>
          <w:sz w:val="24"/>
        </w:rPr>
        <w:t>guidelines</w:t>
      </w:r>
      <w:r>
        <w:rPr>
          <w:spacing w:val="-3"/>
          <w:sz w:val="24"/>
        </w:rPr>
        <w:t xml:space="preserve"> </w:t>
      </w:r>
      <w:r>
        <w:rPr>
          <w:sz w:val="24"/>
        </w:rPr>
        <w:t>developed</w:t>
      </w:r>
      <w:r>
        <w:rPr>
          <w:spacing w:val="-3"/>
          <w:sz w:val="24"/>
        </w:rPr>
        <w:t xml:space="preserve"> </w:t>
      </w:r>
      <w:r>
        <w:rPr>
          <w:sz w:val="24"/>
        </w:rPr>
        <w:t>by</w:t>
      </w:r>
      <w:r>
        <w:rPr>
          <w:spacing w:val="-3"/>
          <w:sz w:val="24"/>
        </w:rPr>
        <w:t xml:space="preserve"> </w:t>
      </w:r>
      <w:r>
        <w:rPr>
          <w:sz w:val="24"/>
        </w:rPr>
        <w:t xml:space="preserve">the </w:t>
      </w:r>
      <w:r>
        <w:rPr>
          <w:spacing w:val="-2"/>
          <w:sz w:val="24"/>
        </w:rPr>
        <w:t>Board.</w:t>
      </w:r>
    </w:p>
    <w:p w14:paraId="201046C8" w14:textId="77777777" w:rsidR="00A62293" w:rsidRDefault="006C2B4D">
      <w:pPr>
        <w:pStyle w:val="ListParagraph"/>
        <w:numPr>
          <w:ilvl w:val="0"/>
          <w:numId w:val="2"/>
        </w:numPr>
        <w:tabs>
          <w:tab w:val="left" w:pos="828"/>
          <w:tab w:val="left" w:pos="829"/>
        </w:tabs>
        <w:spacing w:line="242" w:lineRule="auto"/>
        <w:ind w:left="834" w:right="319"/>
        <w:rPr>
          <w:sz w:val="24"/>
        </w:rPr>
      </w:pPr>
      <w:r>
        <w:rPr>
          <w:sz w:val="24"/>
        </w:rPr>
        <w:t>Periodically</w:t>
      </w:r>
      <w:r>
        <w:rPr>
          <w:spacing w:val="-4"/>
          <w:sz w:val="24"/>
        </w:rPr>
        <w:t xml:space="preserve"> </w:t>
      </w:r>
      <w:r>
        <w:rPr>
          <w:sz w:val="24"/>
        </w:rPr>
        <w:t>review</w:t>
      </w:r>
      <w:r>
        <w:rPr>
          <w:spacing w:val="-4"/>
          <w:sz w:val="24"/>
        </w:rPr>
        <w:t xml:space="preserve"> </w:t>
      </w:r>
      <w:r>
        <w:rPr>
          <w:sz w:val="24"/>
        </w:rPr>
        <w:t>and</w:t>
      </w:r>
      <w:r>
        <w:rPr>
          <w:spacing w:val="-4"/>
          <w:sz w:val="24"/>
        </w:rPr>
        <w:t xml:space="preserve"> </w:t>
      </w:r>
      <w:r>
        <w:rPr>
          <w:sz w:val="24"/>
        </w:rPr>
        <w:t>make</w:t>
      </w:r>
      <w:r>
        <w:rPr>
          <w:spacing w:val="-5"/>
          <w:sz w:val="24"/>
        </w:rPr>
        <w:t xml:space="preserve"> </w:t>
      </w:r>
      <w:r>
        <w:rPr>
          <w:sz w:val="24"/>
        </w:rPr>
        <w:t>recommendations</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Board</w:t>
      </w:r>
      <w:r>
        <w:rPr>
          <w:spacing w:val="-4"/>
          <w:sz w:val="24"/>
        </w:rPr>
        <w:t xml:space="preserve"> </w:t>
      </w:r>
      <w:r>
        <w:rPr>
          <w:sz w:val="24"/>
        </w:rPr>
        <w:t>regarding</w:t>
      </w:r>
      <w:r>
        <w:rPr>
          <w:spacing w:val="-4"/>
          <w:sz w:val="24"/>
        </w:rPr>
        <w:t xml:space="preserve"> </w:t>
      </w:r>
      <w:r>
        <w:rPr>
          <w:sz w:val="24"/>
        </w:rPr>
        <w:t>the</w:t>
      </w:r>
      <w:r>
        <w:rPr>
          <w:spacing w:val="-5"/>
          <w:sz w:val="24"/>
        </w:rPr>
        <w:t xml:space="preserve"> </w:t>
      </w:r>
      <w:r>
        <w:rPr>
          <w:sz w:val="24"/>
        </w:rPr>
        <w:t>composition and size of the Board, taking into account the desired composition of the Board and the qualifications and standards for individual directors.</w:t>
      </w:r>
    </w:p>
    <w:p w14:paraId="201046C9" w14:textId="77777777" w:rsidR="00A62293" w:rsidRDefault="006C2B4D">
      <w:pPr>
        <w:pStyle w:val="ListParagraph"/>
        <w:numPr>
          <w:ilvl w:val="0"/>
          <w:numId w:val="2"/>
        </w:numPr>
        <w:tabs>
          <w:tab w:val="left" w:pos="828"/>
          <w:tab w:val="left" w:pos="829"/>
        </w:tabs>
        <w:spacing w:line="247" w:lineRule="auto"/>
        <w:ind w:left="834" w:right="712"/>
        <w:rPr>
          <w:sz w:val="24"/>
        </w:rPr>
      </w:pPr>
      <w:r>
        <w:rPr>
          <w:sz w:val="24"/>
        </w:rPr>
        <w:t>Periodically</w:t>
      </w:r>
      <w:r>
        <w:rPr>
          <w:spacing w:val="-4"/>
          <w:sz w:val="24"/>
        </w:rPr>
        <w:t xml:space="preserve"> </w:t>
      </w:r>
      <w:r>
        <w:rPr>
          <w:sz w:val="24"/>
        </w:rPr>
        <w:t>review</w:t>
      </w:r>
      <w:r>
        <w:rPr>
          <w:spacing w:val="-4"/>
          <w:sz w:val="24"/>
        </w:rPr>
        <w:t xml:space="preserve"> </w:t>
      </w:r>
      <w:r>
        <w:rPr>
          <w:sz w:val="24"/>
        </w:rPr>
        <w:t>and</w:t>
      </w:r>
      <w:r>
        <w:rPr>
          <w:spacing w:val="-4"/>
          <w:sz w:val="24"/>
        </w:rPr>
        <w:t xml:space="preserve"> </w:t>
      </w:r>
      <w:r>
        <w:rPr>
          <w:sz w:val="24"/>
        </w:rPr>
        <w:t>make</w:t>
      </w:r>
      <w:r>
        <w:rPr>
          <w:spacing w:val="-5"/>
          <w:sz w:val="24"/>
        </w:rPr>
        <w:t xml:space="preserve"> </w:t>
      </w:r>
      <w:r>
        <w:rPr>
          <w:sz w:val="24"/>
        </w:rPr>
        <w:t>recommendations</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Board</w:t>
      </w:r>
      <w:r>
        <w:rPr>
          <w:spacing w:val="-4"/>
          <w:sz w:val="24"/>
        </w:rPr>
        <w:t xml:space="preserve"> </w:t>
      </w:r>
      <w:r>
        <w:rPr>
          <w:sz w:val="24"/>
        </w:rPr>
        <w:t>regarding</w:t>
      </w:r>
      <w:r>
        <w:rPr>
          <w:spacing w:val="-4"/>
          <w:sz w:val="24"/>
        </w:rPr>
        <w:t xml:space="preserve"> </w:t>
      </w:r>
      <w:r>
        <w:rPr>
          <w:sz w:val="24"/>
        </w:rPr>
        <w:t>the</w:t>
      </w:r>
      <w:r>
        <w:rPr>
          <w:spacing w:val="-5"/>
          <w:sz w:val="24"/>
        </w:rPr>
        <w:t xml:space="preserve"> </w:t>
      </w:r>
      <w:r>
        <w:rPr>
          <w:sz w:val="24"/>
        </w:rPr>
        <w:t>number, function, size, and composition of the committees of the Board.</w:t>
      </w:r>
    </w:p>
    <w:p w14:paraId="201046CA" w14:textId="77777777" w:rsidR="00A62293" w:rsidRDefault="006C2B4D">
      <w:pPr>
        <w:pStyle w:val="BodyText"/>
        <w:spacing w:before="190"/>
        <w:ind w:left="108"/>
      </w:pPr>
      <w:r>
        <w:rPr>
          <w:u w:val="single"/>
        </w:rPr>
        <w:t>Board</w:t>
      </w:r>
      <w:r>
        <w:rPr>
          <w:spacing w:val="-2"/>
          <w:u w:val="single"/>
        </w:rPr>
        <w:t xml:space="preserve"> </w:t>
      </w:r>
      <w:r>
        <w:rPr>
          <w:u w:val="single"/>
        </w:rPr>
        <w:t>and</w:t>
      </w:r>
      <w:r>
        <w:rPr>
          <w:spacing w:val="-3"/>
          <w:u w:val="single"/>
        </w:rPr>
        <w:t xml:space="preserve"> </w:t>
      </w:r>
      <w:r>
        <w:rPr>
          <w:u w:val="single"/>
        </w:rPr>
        <w:t>Management</w:t>
      </w:r>
      <w:r>
        <w:rPr>
          <w:spacing w:val="-2"/>
          <w:u w:val="single"/>
        </w:rPr>
        <w:t xml:space="preserve"> </w:t>
      </w:r>
      <w:r>
        <w:rPr>
          <w:u w:val="single"/>
        </w:rPr>
        <w:t>Evaluation</w:t>
      </w:r>
      <w:r>
        <w:rPr>
          <w:spacing w:val="-2"/>
          <w:u w:val="single"/>
        </w:rPr>
        <w:t xml:space="preserve"> Functions</w:t>
      </w:r>
    </w:p>
    <w:p w14:paraId="201046CB" w14:textId="77777777" w:rsidR="00A62293" w:rsidRDefault="006C2B4D">
      <w:pPr>
        <w:pStyle w:val="ListParagraph"/>
        <w:numPr>
          <w:ilvl w:val="0"/>
          <w:numId w:val="2"/>
        </w:numPr>
        <w:tabs>
          <w:tab w:val="left" w:pos="828"/>
          <w:tab w:val="left" w:pos="829"/>
        </w:tabs>
        <w:spacing w:before="194" w:line="247" w:lineRule="auto"/>
        <w:ind w:right="539"/>
        <w:rPr>
          <w:sz w:val="24"/>
        </w:rPr>
      </w:pPr>
      <w:r>
        <w:rPr>
          <w:sz w:val="24"/>
        </w:rPr>
        <w:t>Monitor and make recommendations to the Board on matters of Board policies and practices,</w:t>
      </w:r>
      <w:r>
        <w:rPr>
          <w:spacing w:val="-7"/>
          <w:sz w:val="24"/>
        </w:rPr>
        <w:t xml:space="preserve"> </w:t>
      </w:r>
      <w:r>
        <w:rPr>
          <w:sz w:val="24"/>
        </w:rPr>
        <w:t>including</w:t>
      </w:r>
      <w:r>
        <w:rPr>
          <w:spacing w:val="-4"/>
          <w:sz w:val="24"/>
        </w:rPr>
        <w:t xml:space="preserve"> </w:t>
      </w:r>
      <w:r>
        <w:rPr>
          <w:sz w:val="24"/>
        </w:rPr>
        <w:t>policies</w:t>
      </w:r>
      <w:r>
        <w:rPr>
          <w:spacing w:val="-4"/>
          <w:sz w:val="24"/>
        </w:rPr>
        <w:t xml:space="preserve"> </w:t>
      </w:r>
      <w:r>
        <w:rPr>
          <w:sz w:val="24"/>
        </w:rPr>
        <w:t>on</w:t>
      </w:r>
      <w:r>
        <w:rPr>
          <w:spacing w:val="-4"/>
          <w:sz w:val="24"/>
        </w:rPr>
        <w:t xml:space="preserve"> </w:t>
      </w:r>
      <w:r>
        <w:rPr>
          <w:sz w:val="24"/>
        </w:rPr>
        <w:t>director</w:t>
      </w:r>
      <w:r>
        <w:rPr>
          <w:spacing w:val="-4"/>
          <w:sz w:val="24"/>
        </w:rPr>
        <w:t xml:space="preserve"> </w:t>
      </w:r>
      <w:r>
        <w:rPr>
          <w:sz w:val="24"/>
        </w:rPr>
        <w:t>service</w:t>
      </w:r>
      <w:r>
        <w:rPr>
          <w:spacing w:val="-5"/>
          <w:sz w:val="24"/>
        </w:rPr>
        <w:t xml:space="preserve"> </w:t>
      </w:r>
      <w:r>
        <w:rPr>
          <w:sz w:val="24"/>
        </w:rPr>
        <w:t>and</w:t>
      </w:r>
      <w:r>
        <w:rPr>
          <w:spacing w:val="-4"/>
          <w:sz w:val="24"/>
        </w:rPr>
        <w:t xml:space="preserve"> </w:t>
      </w:r>
      <w:r>
        <w:rPr>
          <w:sz w:val="24"/>
        </w:rPr>
        <w:t>tenure,</w:t>
      </w:r>
      <w:r>
        <w:rPr>
          <w:spacing w:val="-4"/>
          <w:sz w:val="24"/>
        </w:rPr>
        <w:t xml:space="preserve"> </w:t>
      </w:r>
      <w:r>
        <w:rPr>
          <w:sz w:val="24"/>
        </w:rPr>
        <w:t>and</w:t>
      </w:r>
      <w:r>
        <w:rPr>
          <w:spacing w:val="-4"/>
          <w:sz w:val="24"/>
        </w:rPr>
        <w:t xml:space="preserve"> </w:t>
      </w:r>
      <w:r>
        <w:rPr>
          <w:sz w:val="24"/>
        </w:rPr>
        <w:t>corporate</w:t>
      </w:r>
      <w:r>
        <w:rPr>
          <w:spacing w:val="-26"/>
          <w:sz w:val="24"/>
        </w:rPr>
        <w:t xml:space="preserve"> </w:t>
      </w:r>
      <w:r>
        <w:rPr>
          <w:sz w:val="24"/>
        </w:rPr>
        <w:t>governance.</w:t>
      </w:r>
    </w:p>
    <w:p w14:paraId="201046CC" w14:textId="77777777" w:rsidR="00A62293" w:rsidRDefault="006C2B4D">
      <w:pPr>
        <w:pStyle w:val="ListParagraph"/>
        <w:numPr>
          <w:ilvl w:val="0"/>
          <w:numId w:val="2"/>
        </w:numPr>
        <w:tabs>
          <w:tab w:val="left" w:pos="828"/>
          <w:tab w:val="left" w:pos="829"/>
        </w:tabs>
        <w:spacing w:before="190"/>
        <w:ind w:hanging="361"/>
        <w:rPr>
          <w:sz w:val="24"/>
        </w:rPr>
      </w:pPr>
      <w:r>
        <w:rPr>
          <w:sz w:val="24"/>
        </w:rPr>
        <w:t>Oversee</w:t>
      </w:r>
      <w:r>
        <w:rPr>
          <w:spacing w:val="-5"/>
          <w:sz w:val="24"/>
        </w:rPr>
        <w:t xml:space="preserve"> </w:t>
      </w:r>
      <w:r>
        <w:rPr>
          <w:sz w:val="24"/>
        </w:rPr>
        <w:t>the</w:t>
      </w:r>
      <w:r>
        <w:rPr>
          <w:spacing w:val="-2"/>
          <w:sz w:val="24"/>
        </w:rPr>
        <w:t xml:space="preserve"> </w:t>
      </w:r>
      <w:r>
        <w:rPr>
          <w:sz w:val="24"/>
        </w:rPr>
        <w:t>evaluation</w:t>
      </w:r>
      <w:r>
        <w:rPr>
          <w:spacing w:val="-1"/>
          <w:sz w:val="24"/>
        </w:rPr>
        <w:t xml:space="preserve"> </w:t>
      </w:r>
      <w:r>
        <w:rPr>
          <w:sz w:val="24"/>
        </w:rPr>
        <w:t>of</w:t>
      </w:r>
      <w:r>
        <w:rPr>
          <w:spacing w:val="-1"/>
          <w:sz w:val="24"/>
        </w:rPr>
        <w:t xml:space="preserve"> </w:t>
      </w:r>
      <w:r>
        <w:rPr>
          <w:sz w:val="24"/>
        </w:rPr>
        <w:t>the</w:t>
      </w:r>
      <w:r>
        <w:rPr>
          <w:spacing w:val="-3"/>
          <w:sz w:val="24"/>
        </w:rPr>
        <w:t xml:space="preserve"> </w:t>
      </w:r>
      <w:r>
        <w:rPr>
          <w:sz w:val="24"/>
        </w:rPr>
        <w:t>Board</w:t>
      </w:r>
      <w:r>
        <w:rPr>
          <w:spacing w:val="-1"/>
          <w:sz w:val="24"/>
        </w:rPr>
        <w:t xml:space="preserve"> </w:t>
      </w:r>
      <w:r>
        <w:rPr>
          <w:sz w:val="24"/>
        </w:rPr>
        <w:t>and</w:t>
      </w:r>
      <w:r>
        <w:rPr>
          <w:spacing w:val="-1"/>
          <w:sz w:val="24"/>
        </w:rPr>
        <w:t xml:space="preserve"> </w:t>
      </w:r>
      <w:r>
        <w:rPr>
          <w:sz w:val="24"/>
        </w:rPr>
        <w:t>its</w:t>
      </w:r>
      <w:r>
        <w:rPr>
          <w:spacing w:val="-1"/>
          <w:sz w:val="24"/>
        </w:rPr>
        <w:t xml:space="preserve"> </w:t>
      </w:r>
      <w:r>
        <w:rPr>
          <w:sz w:val="24"/>
        </w:rPr>
        <w:t>committees</w:t>
      </w:r>
      <w:r>
        <w:rPr>
          <w:spacing w:val="-1"/>
          <w:sz w:val="24"/>
        </w:rPr>
        <w:t xml:space="preserve"> </w:t>
      </w:r>
      <w:r>
        <w:rPr>
          <w:sz w:val="24"/>
        </w:rPr>
        <w:t>and</w:t>
      </w:r>
      <w:r>
        <w:rPr>
          <w:spacing w:val="-8"/>
          <w:sz w:val="24"/>
        </w:rPr>
        <w:t xml:space="preserve"> </w:t>
      </w:r>
      <w:r>
        <w:rPr>
          <w:spacing w:val="-2"/>
          <w:sz w:val="24"/>
        </w:rPr>
        <w:t>management.</w:t>
      </w:r>
    </w:p>
    <w:p w14:paraId="201046CD" w14:textId="77777777" w:rsidR="00A62293" w:rsidRDefault="006C2B4D">
      <w:pPr>
        <w:pStyle w:val="ListParagraph"/>
        <w:numPr>
          <w:ilvl w:val="0"/>
          <w:numId w:val="2"/>
        </w:numPr>
        <w:tabs>
          <w:tab w:val="left" w:pos="828"/>
          <w:tab w:val="left" w:pos="829"/>
        </w:tabs>
        <w:spacing w:before="200"/>
        <w:ind w:hanging="361"/>
        <w:rPr>
          <w:sz w:val="24"/>
        </w:rPr>
      </w:pPr>
      <w:r>
        <w:rPr>
          <w:sz w:val="24"/>
        </w:rPr>
        <w:t>Provide</w:t>
      </w:r>
      <w:r>
        <w:rPr>
          <w:spacing w:val="-5"/>
          <w:sz w:val="24"/>
        </w:rPr>
        <w:t xml:space="preserve"> </w:t>
      </w:r>
      <w:r>
        <w:rPr>
          <w:sz w:val="24"/>
        </w:rPr>
        <w:t>oversight</w:t>
      </w:r>
      <w:r>
        <w:rPr>
          <w:spacing w:val="-3"/>
          <w:sz w:val="24"/>
        </w:rPr>
        <w:t xml:space="preserve"> </w:t>
      </w:r>
      <w:r>
        <w:rPr>
          <w:sz w:val="24"/>
        </w:rPr>
        <w:t>over</w:t>
      </w:r>
      <w:r>
        <w:rPr>
          <w:spacing w:val="-2"/>
          <w:sz w:val="24"/>
        </w:rPr>
        <w:t xml:space="preserve"> </w:t>
      </w:r>
      <w:r>
        <w:rPr>
          <w:sz w:val="24"/>
        </w:rPr>
        <w:t>director</w:t>
      </w:r>
      <w:r>
        <w:rPr>
          <w:spacing w:val="-2"/>
          <w:sz w:val="24"/>
        </w:rPr>
        <w:t xml:space="preserve"> </w:t>
      </w:r>
      <w:r>
        <w:rPr>
          <w:sz w:val="24"/>
        </w:rPr>
        <w:t>education</w:t>
      </w:r>
      <w:r>
        <w:rPr>
          <w:spacing w:val="-1"/>
          <w:sz w:val="24"/>
        </w:rPr>
        <w:t xml:space="preserve"> </w:t>
      </w:r>
      <w:r>
        <w:rPr>
          <w:sz w:val="24"/>
        </w:rPr>
        <w:t>and</w:t>
      </w:r>
      <w:r>
        <w:rPr>
          <w:spacing w:val="-2"/>
          <w:sz w:val="24"/>
        </w:rPr>
        <w:t xml:space="preserve"> </w:t>
      </w:r>
      <w:r>
        <w:rPr>
          <w:sz w:val="24"/>
        </w:rPr>
        <w:t>new</w:t>
      </w:r>
      <w:r>
        <w:rPr>
          <w:spacing w:val="-2"/>
          <w:sz w:val="24"/>
        </w:rPr>
        <w:t xml:space="preserve"> </w:t>
      </w:r>
      <w:r>
        <w:rPr>
          <w:sz w:val="24"/>
        </w:rPr>
        <w:t>director</w:t>
      </w:r>
      <w:r>
        <w:rPr>
          <w:spacing w:val="-7"/>
          <w:sz w:val="24"/>
        </w:rPr>
        <w:t xml:space="preserve"> </w:t>
      </w:r>
      <w:r>
        <w:rPr>
          <w:spacing w:val="-2"/>
          <w:sz w:val="24"/>
        </w:rPr>
        <w:t>orientation.</w:t>
      </w:r>
    </w:p>
    <w:p w14:paraId="201046CE" w14:textId="77777777" w:rsidR="00A62293" w:rsidRDefault="006C2B4D">
      <w:pPr>
        <w:pStyle w:val="ListParagraph"/>
        <w:numPr>
          <w:ilvl w:val="0"/>
          <w:numId w:val="2"/>
        </w:numPr>
        <w:tabs>
          <w:tab w:val="left" w:pos="828"/>
          <w:tab w:val="left" w:pos="829"/>
        </w:tabs>
        <w:spacing w:before="194" w:line="242" w:lineRule="auto"/>
        <w:ind w:right="645"/>
        <w:rPr>
          <w:sz w:val="24"/>
        </w:rPr>
      </w:pPr>
      <w:r>
        <w:rPr>
          <w:sz w:val="24"/>
        </w:rPr>
        <w:t>Conduct</w:t>
      </w:r>
      <w:r>
        <w:rPr>
          <w:spacing w:val="-3"/>
          <w:sz w:val="24"/>
        </w:rPr>
        <w:t xml:space="preserve"> </w:t>
      </w:r>
      <w:r>
        <w:rPr>
          <w:sz w:val="24"/>
        </w:rPr>
        <w:t>an</w:t>
      </w:r>
      <w:r>
        <w:rPr>
          <w:spacing w:val="-3"/>
          <w:sz w:val="24"/>
        </w:rPr>
        <w:t xml:space="preserve"> </w:t>
      </w:r>
      <w:r>
        <w:rPr>
          <w:sz w:val="24"/>
        </w:rPr>
        <w:t>annual</w:t>
      </w:r>
      <w:r>
        <w:rPr>
          <w:spacing w:val="-3"/>
          <w:sz w:val="24"/>
        </w:rPr>
        <w:t xml:space="preserve"> </w:t>
      </w:r>
      <w:r>
        <w:rPr>
          <w:sz w:val="24"/>
        </w:rPr>
        <w:t>evaluation</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performance</w:t>
      </w:r>
      <w:r>
        <w:rPr>
          <w:spacing w:val="-4"/>
          <w:sz w:val="24"/>
        </w:rPr>
        <w:t xml:space="preserve"> </w:t>
      </w:r>
      <w:r>
        <w:rPr>
          <w:sz w:val="24"/>
        </w:rPr>
        <w:t>of</w:t>
      </w:r>
      <w:r>
        <w:rPr>
          <w:spacing w:val="-3"/>
          <w:sz w:val="24"/>
        </w:rPr>
        <w:t xml:space="preserve"> </w:t>
      </w:r>
      <w:r>
        <w:rPr>
          <w:sz w:val="24"/>
        </w:rPr>
        <w:t>its</w:t>
      </w:r>
      <w:r>
        <w:rPr>
          <w:spacing w:val="-3"/>
          <w:sz w:val="24"/>
        </w:rPr>
        <w:t xml:space="preserve"> </w:t>
      </w:r>
      <w:r>
        <w:rPr>
          <w:sz w:val="24"/>
        </w:rPr>
        <w:t>duties</w:t>
      </w:r>
      <w:r>
        <w:rPr>
          <w:spacing w:val="-3"/>
          <w:sz w:val="24"/>
        </w:rPr>
        <w:t xml:space="preserve"> </w:t>
      </w:r>
      <w:r>
        <w:rPr>
          <w:sz w:val="24"/>
        </w:rPr>
        <w:t>under</w:t>
      </w:r>
      <w:r>
        <w:rPr>
          <w:spacing w:val="-3"/>
          <w:sz w:val="24"/>
        </w:rPr>
        <w:t xml:space="preserve"> </w:t>
      </w:r>
      <w:r>
        <w:rPr>
          <w:sz w:val="24"/>
        </w:rPr>
        <w:t>this</w:t>
      </w:r>
      <w:r>
        <w:rPr>
          <w:spacing w:val="-3"/>
          <w:sz w:val="24"/>
        </w:rPr>
        <w:t xml:space="preserve"> </w:t>
      </w:r>
      <w:r>
        <w:rPr>
          <w:sz w:val="24"/>
        </w:rPr>
        <w:t>Charter</w:t>
      </w:r>
      <w:r>
        <w:rPr>
          <w:spacing w:val="-3"/>
          <w:sz w:val="24"/>
        </w:rPr>
        <w:t xml:space="preserve"> </w:t>
      </w:r>
      <w:r>
        <w:rPr>
          <w:sz w:val="24"/>
        </w:rPr>
        <w:t>and present the results of the evaluation to the Board. The Committee shall conduct this evaluation in such manner as it deems appropriate.</w:t>
      </w:r>
    </w:p>
    <w:p w14:paraId="201046CF" w14:textId="77777777" w:rsidR="00A62293" w:rsidRDefault="006C2B4D">
      <w:pPr>
        <w:pStyle w:val="ListParagraph"/>
        <w:numPr>
          <w:ilvl w:val="0"/>
          <w:numId w:val="2"/>
        </w:numPr>
        <w:tabs>
          <w:tab w:val="left" w:pos="828"/>
          <w:tab w:val="left" w:pos="829"/>
        </w:tabs>
        <w:spacing w:line="242" w:lineRule="auto"/>
        <w:ind w:right="398"/>
        <w:rPr>
          <w:sz w:val="24"/>
        </w:rPr>
      </w:pPr>
      <w:r>
        <w:rPr>
          <w:sz w:val="24"/>
        </w:rPr>
        <w:t>Conduct</w:t>
      </w:r>
      <w:r>
        <w:rPr>
          <w:spacing w:val="-2"/>
          <w:sz w:val="24"/>
        </w:rPr>
        <w:t xml:space="preserve"> </w:t>
      </w:r>
      <w:r>
        <w:rPr>
          <w:sz w:val="24"/>
        </w:rPr>
        <w:t>an</w:t>
      </w:r>
      <w:r>
        <w:rPr>
          <w:spacing w:val="-2"/>
          <w:sz w:val="24"/>
        </w:rPr>
        <w:t xml:space="preserve"> </w:t>
      </w:r>
      <w:r>
        <w:rPr>
          <w:sz w:val="24"/>
        </w:rPr>
        <w:t>annual</w:t>
      </w:r>
      <w:r>
        <w:rPr>
          <w:spacing w:val="-2"/>
          <w:sz w:val="24"/>
        </w:rPr>
        <w:t xml:space="preserve"> </w:t>
      </w:r>
      <w:r>
        <w:rPr>
          <w:sz w:val="24"/>
        </w:rPr>
        <w:t>assessment</w:t>
      </w:r>
      <w:r>
        <w:rPr>
          <w:spacing w:val="-3"/>
          <w:sz w:val="24"/>
        </w:rPr>
        <w:t xml:space="preserve"> </w:t>
      </w:r>
      <w:r>
        <w:rPr>
          <w:sz w:val="24"/>
        </w:rPr>
        <w:t>of</w:t>
      </w:r>
      <w:r>
        <w:rPr>
          <w:spacing w:val="-2"/>
          <w:sz w:val="24"/>
        </w:rPr>
        <w:t xml:space="preserve"> </w:t>
      </w:r>
      <w:r>
        <w:rPr>
          <w:sz w:val="24"/>
        </w:rPr>
        <w:t>the</w:t>
      </w:r>
      <w:r>
        <w:rPr>
          <w:spacing w:val="-3"/>
          <w:sz w:val="24"/>
        </w:rPr>
        <w:t xml:space="preserve"> </w:t>
      </w:r>
      <w:r>
        <w:rPr>
          <w:sz w:val="24"/>
        </w:rPr>
        <w:t>performance</w:t>
      </w:r>
      <w:r>
        <w:rPr>
          <w:spacing w:val="-3"/>
          <w:sz w:val="24"/>
        </w:rPr>
        <w:t xml:space="preserve"> </w:t>
      </w:r>
      <w:r>
        <w:rPr>
          <w:sz w:val="24"/>
        </w:rPr>
        <w:t>of</w:t>
      </w:r>
      <w:r>
        <w:rPr>
          <w:spacing w:val="-2"/>
          <w:sz w:val="24"/>
        </w:rPr>
        <w:t xml:space="preserve"> </w:t>
      </w:r>
      <w:r>
        <w:rPr>
          <w:sz w:val="24"/>
        </w:rPr>
        <w:t>the</w:t>
      </w:r>
      <w:r>
        <w:rPr>
          <w:spacing w:val="-3"/>
          <w:sz w:val="24"/>
        </w:rPr>
        <w:t xml:space="preserve"> </w:t>
      </w:r>
      <w:r>
        <w:rPr>
          <w:sz w:val="24"/>
        </w:rPr>
        <w:t>Board,</w:t>
      </w:r>
      <w:r>
        <w:rPr>
          <w:spacing w:val="-2"/>
          <w:sz w:val="24"/>
        </w:rPr>
        <w:t xml:space="preserve"> </w:t>
      </w:r>
      <w:r>
        <w:rPr>
          <w:sz w:val="24"/>
        </w:rPr>
        <w:t>Board</w:t>
      </w:r>
      <w:r>
        <w:rPr>
          <w:spacing w:val="-2"/>
          <w:sz w:val="24"/>
        </w:rPr>
        <w:t xml:space="preserve"> </w:t>
      </w:r>
      <w:r>
        <w:rPr>
          <w:sz w:val="24"/>
        </w:rPr>
        <w:t>committees</w:t>
      </w:r>
      <w:r>
        <w:rPr>
          <w:spacing w:val="-2"/>
          <w:sz w:val="24"/>
        </w:rPr>
        <w:t xml:space="preserve"> </w:t>
      </w:r>
      <w:r>
        <w:rPr>
          <w:sz w:val="24"/>
        </w:rPr>
        <w:t>and Board</w:t>
      </w:r>
      <w:r>
        <w:rPr>
          <w:spacing w:val="-3"/>
          <w:sz w:val="24"/>
        </w:rPr>
        <w:t xml:space="preserve"> </w:t>
      </w:r>
      <w:r>
        <w:rPr>
          <w:sz w:val="24"/>
        </w:rPr>
        <w:t>processes</w:t>
      </w:r>
      <w:r>
        <w:rPr>
          <w:spacing w:val="-3"/>
          <w:sz w:val="24"/>
        </w:rPr>
        <w:t xml:space="preserve"> </w:t>
      </w:r>
      <w:r>
        <w:rPr>
          <w:sz w:val="24"/>
        </w:rPr>
        <w:t>and</w:t>
      </w:r>
      <w:r>
        <w:rPr>
          <w:spacing w:val="-3"/>
          <w:sz w:val="24"/>
        </w:rPr>
        <w:t xml:space="preserve"> </w:t>
      </w:r>
      <w:r>
        <w:rPr>
          <w:sz w:val="24"/>
        </w:rPr>
        <w:t>review</w:t>
      </w:r>
      <w:r>
        <w:rPr>
          <w:spacing w:val="-3"/>
          <w:sz w:val="24"/>
        </w:rPr>
        <w:t xml:space="preserve"> </w:t>
      </w:r>
      <w:r>
        <w:rPr>
          <w:sz w:val="24"/>
        </w:rPr>
        <w:t>with</w:t>
      </w:r>
      <w:r>
        <w:rPr>
          <w:spacing w:val="-3"/>
          <w:sz w:val="24"/>
        </w:rPr>
        <w:t xml:space="preserve"> </w:t>
      </w:r>
      <w:r>
        <w:rPr>
          <w:sz w:val="24"/>
        </w:rPr>
        <w:t>the</w:t>
      </w:r>
      <w:r>
        <w:rPr>
          <w:spacing w:val="-4"/>
          <w:sz w:val="24"/>
        </w:rPr>
        <w:t xml:space="preserve"> </w:t>
      </w:r>
      <w:r>
        <w:rPr>
          <w:sz w:val="24"/>
        </w:rPr>
        <w:t>Board</w:t>
      </w:r>
      <w:r>
        <w:rPr>
          <w:spacing w:val="-3"/>
          <w:sz w:val="24"/>
        </w:rPr>
        <w:t xml:space="preserve"> </w:t>
      </w:r>
      <w:r>
        <w:rPr>
          <w:sz w:val="24"/>
        </w:rPr>
        <w:t>the</w:t>
      </w:r>
      <w:r>
        <w:rPr>
          <w:spacing w:val="-4"/>
          <w:sz w:val="24"/>
        </w:rPr>
        <w:t xml:space="preserve"> </w:t>
      </w:r>
      <w:r>
        <w:rPr>
          <w:sz w:val="24"/>
        </w:rPr>
        <w:t>results</w:t>
      </w:r>
      <w:r>
        <w:rPr>
          <w:spacing w:val="-3"/>
          <w:sz w:val="24"/>
        </w:rPr>
        <w:t xml:space="preserve"> </w:t>
      </w:r>
      <w:r>
        <w:rPr>
          <w:sz w:val="24"/>
        </w:rPr>
        <w:t>of</w:t>
      </w:r>
      <w:r>
        <w:rPr>
          <w:spacing w:val="-3"/>
          <w:sz w:val="24"/>
        </w:rPr>
        <w:t xml:space="preserve"> </w:t>
      </w:r>
      <w:r>
        <w:rPr>
          <w:sz w:val="24"/>
        </w:rPr>
        <w:t>these</w:t>
      </w:r>
      <w:r>
        <w:rPr>
          <w:spacing w:val="-4"/>
          <w:sz w:val="24"/>
        </w:rPr>
        <w:t xml:space="preserve"> </w:t>
      </w:r>
      <w:r>
        <w:rPr>
          <w:sz w:val="24"/>
        </w:rPr>
        <w:t>assessments.</w:t>
      </w:r>
      <w:r>
        <w:rPr>
          <w:spacing w:val="-3"/>
          <w:sz w:val="24"/>
        </w:rPr>
        <w:t xml:space="preserve"> </w:t>
      </w:r>
      <w:r>
        <w:rPr>
          <w:sz w:val="24"/>
        </w:rPr>
        <w:t>Assess</w:t>
      </w:r>
      <w:r>
        <w:rPr>
          <w:spacing w:val="-3"/>
          <w:sz w:val="24"/>
        </w:rPr>
        <w:t xml:space="preserve"> </w:t>
      </w:r>
      <w:r>
        <w:rPr>
          <w:sz w:val="24"/>
        </w:rPr>
        <w:t>the contributions of individual directors when considering whether to recommend nominating a director to a new term.</w:t>
      </w:r>
    </w:p>
    <w:p w14:paraId="201046D0" w14:textId="77777777" w:rsidR="00A62293" w:rsidRDefault="006C2B4D">
      <w:pPr>
        <w:pStyle w:val="ListParagraph"/>
        <w:numPr>
          <w:ilvl w:val="0"/>
          <w:numId w:val="2"/>
        </w:numPr>
        <w:tabs>
          <w:tab w:val="left" w:pos="828"/>
          <w:tab w:val="left" w:pos="829"/>
        </w:tabs>
        <w:spacing w:line="242" w:lineRule="auto"/>
        <w:ind w:right="517"/>
        <w:rPr>
          <w:sz w:val="24"/>
        </w:rPr>
      </w:pPr>
      <w:r>
        <w:rPr>
          <w:sz w:val="24"/>
        </w:rPr>
        <w:t>Annually</w:t>
      </w:r>
      <w:r>
        <w:rPr>
          <w:spacing w:val="-3"/>
          <w:sz w:val="24"/>
        </w:rPr>
        <w:t xml:space="preserve"> </w:t>
      </w:r>
      <w:r>
        <w:rPr>
          <w:sz w:val="24"/>
        </w:rPr>
        <w:t>review</w:t>
      </w:r>
      <w:r>
        <w:rPr>
          <w:spacing w:val="-3"/>
          <w:sz w:val="24"/>
        </w:rPr>
        <w:t xml:space="preserve"> </w:t>
      </w:r>
      <w:r>
        <w:rPr>
          <w:sz w:val="24"/>
        </w:rPr>
        <w:t>and</w:t>
      </w:r>
      <w:r>
        <w:rPr>
          <w:spacing w:val="-3"/>
          <w:sz w:val="24"/>
        </w:rPr>
        <w:t xml:space="preserve"> </w:t>
      </w:r>
      <w:r>
        <w:rPr>
          <w:sz w:val="24"/>
        </w:rPr>
        <w:t>approve</w:t>
      </w:r>
      <w:r>
        <w:rPr>
          <w:spacing w:val="-4"/>
          <w:sz w:val="24"/>
        </w:rPr>
        <w:t xml:space="preserve"> </w:t>
      </w:r>
      <w:r>
        <w:rPr>
          <w:sz w:val="24"/>
        </w:rPr>
        <w:t>the</w:t>
      </w:r>
      <w:r>
        <w:rPr>
          <w:spacing w:val="-4"/>
          <w:sz w:val="24"/>
        </w:rPr>
        <w:t xml:space="preserve"> </w:t>
      </w:r>
      <w:r>
        <w:rPr>
          <w:sz w:val="24"/>
        </w:rPr>
        <w:t>functions</w:t>
      </w:r>
      <w:r>
        <w:rPr>
          <w:spacing w:val="-3"/>
          <w:sz w:val="24"/>
        </w:rPr>
        <w:t xml:space="preserve"> </w:t>
      </w:r>
      <w:r>
        <w:rPr>
          <w:sz w:val="24"/>
        </w:rPr>
        <w:t>and</w:t>
      </w:r>
      <w:r>
        <w:rPr>
          <w:spacing w:val="-3"/>
          <w:sz w:val="24"/>
        </w:rPr>
        <w:t xml:space="preserve"> </w:t>
      </w:r>
      <w:r>
        <w:rPr>
          <w:sz w:val="24"/>
        </w:rPr>
        <w:t>charters</w:t>
      </w:r>
      <w:r>
        <w:rPr>
          <w:spacing w:val="-3"/>
          <w:sz w:val="24"/>
        </w:rPr>
        <w:t xml:space="preserve"> </w:t>
      </w:r>
      <w:r>
        <w:rPr>
          <w:sz w:val="24"/>
        </w:rPr>
        <w:t>of</w:t>
      </w:r>
      <w:r>
        <w:rPr>
          <w:spacing w:val="-3"/>
          <w:sz w:val="24"/>
        </w:rPr>
        <w:t xml:space="preserve"> </w:t>
      </w:r>
      <w:r>
        <w:rPr>
          <w:sz w:val="24"/>
        </w:rPr>
        <w:t>each</w:t>
      </w:r>
      <w:r>
        <w:rPr>
          <w:spacing w:val="-3"/>
          <w:sz w:val="24"/>
        </w:rPr>
        <w:t xml:space="preserve"> </w:t>
      </w:r>
      <w:r>
        <w:rPr>
          <w:sz w:val="24"/>
        </w:rPr>
        <w:t>Board</w:t>
      </w:r>
      <w:r>
        <w:rPr>
          <w:spacing w:val="-14"/>
          <w:sz w:val="24"/>
        </w:rPr>
        <w:t xml:space="preserve"> </w:t>
      </w:r>
      <w:r>
        <w:rPr>
          <w:sz w:val="24"/>
        </w:rPr>
        <w:t>committee</w:t>
      </w:r>
      <w:r>
        <w:rPr>
          <w:spacing w:val="-4"/>
          <w:sz w:val="24"/>
        </w:rPr>
        <w:t xml:space="preserve"> </w:t>
      </w:r>
      <w:r>
        <w:rPr>
          <w:sz w:val="24"/>
        </w:rPr>
        <w:t>and make recommendations regarding any updates or changes to such charters to the respective committees and the Board.</w:t>
      </w:r>
    </w:p>
    <w:p w14:paraId="201046D1" w14:textId="77777777" w:rsidR="00A62293" w:rsidRDefault="006C2B4D">
      <w:pPr>
        <w:pStyle w:val="Heading1"/>
        <w:spacing w:before="195"/>
      </w:pPr>
      <w:r>
        <w:t>Advisory</w:t>
      </w:r>
      <w:r>
        <w:rPr>
          <w:spacing w:val="-2"/>
        </w:rPr>
        <w:t xml:space="preserve"> Services</w:t>
      </w:r>
    </w:p>
    <w:p w14:paraId="201046D2" w14:textId="77777777" w:rsidR="00A62293" w:rsidRDefault="006C2B4D">
      <w:pPr>
        <w:pStyle w:val="BodyText"/>
        <w:spacing w:before="195"/>
        <w:ind w:left="108" w:right="302"/>
      </w:pPr>
      <w:r>
        <w:t>The Committee shall have sole authority to retain and terminate outside advisors and search firms</w:t>
      </w:r>
      <w:r>
        <w:rPr>
          <w:spacing w:val="-3"/>
        </w:rPr>
        <w:t xml:space="preserve"> </w:t>
      </w:r>
      <w:r>
        <w:t>to</w:t>
      </w:r>
      <w:r>
        <w:rPr>
          <w:spacing w:val="-3"/>
        </w:rPr>
        <w:t xml:space="preserve"> </w:t>
      </w:r>
      <w:r>
        <w:t>assist</w:t>
      </w:r>
      <w:r>
        <w:rPr>
          <w:spacing w:val="-3"/>
        </w:rPr>
        <w:t xml:space="preserve"> </w:t>
      </w:r>
      <w:r>
        <w:t>in</w:t>
      </w:r>
      <w:r>
        <w:rPr>
          <w:spacing w:val="-3"/>
        </w:rPr>
        <w:t xml:space="preserve"> </w:t>
      </w:r>
      <w:r>
        <w:t>the</w:t>
      </w:r>
      <w:r>
        <w:rPr>
          <w:spacing w:val="-3"/>
        </w:rPr>
        <w:t xml:space="preserve"> </w:t>
      </w:r>
      <w:r>
        <w:t>performance</w:t>
      </w:r>
      <w:r>
        <w:rPr>
          <w:spacing w:val="-4"/>
        </w:rPr>
        <w:t xml:space="preserve"> </w:t>
      </w:r>
      <w:r>
        <w:t>of</w:t>
      </w:r>
      <w:r>
        <w:rPr>
          <w:spacing w:val="-3"/>
        </w:rPr>
        <w:t xml:space="preserve"> </w:t>
      </w:r>
      <w:r>
        <w:t>its</w:t>
      </w:r>
      <w:r>
        <w:rPr>
          <w:spacing w:val="-3"/>
        </w:rPr>
        <w:t xml:space="preserve"> </w:t>
      </w:r>
      <w:r>
        <w:t>functions,</w:t>
      </w:r>
      <w:r>
        <w:rPr>
          <w:spacing w:val="-3"/>
        </w:rPr>
        <w:t xml:space="preserve"> </w:t>
      </w:r>
      <w:r>
        <w:t>with</w:t>
      </w:r>
      <w:r>
        <w:rPr>
          <w:spacing w:val="-3"/>
        </w:rPr>
        <w:t xml:space="preserve"> </w:t>
      </w:r>
      <w:r>
        <w:t>sole</w:t>
      </w:r>
      <w:r>
        <w:rPr>
          <w:spacing w:val="-4"/>
        </w:rPr>
        <w:t xml:space="preserve"> </w:t>
      </w:r>
      <w:r>
        <w:t>authority</w:t>
      </w:r>
      <w:r>
        <w:rPr>
          <w:spacing w:val="-3"/>
        </w:rPr>
        <w:t xml:space="preserve"> </w:t>
      </w:r>
      <w:r>
        <w:t>to</w:t>
      </w:r>
      <w:r>
        <w:rPr>
          <w:spacing w:val="-3"/>
        </w:rPr>
        <w:t xml:space="preserve"> </w:t>
      </w:r>
      <w:r>
        <w:t>agree</w:t>
      </w:r>
      <w:r>
        <w:rPr>
          <w:spacing w:val="-4"/>
        </w:rPr>
        <w:t xml:space="preserve"> </w:t>
      </w:r>
      <w:r>
        <w:t>to</w:t>
      </w:r>
      <w:r>
        <w:rPr>
          <w:spacing w:val="-3"/>
        </w:rPr>
        <w:t xml:space="preserve"> </w:t>
      </w:r>
      <w:r>
        <w:t>fees</w:t>
      </w:r>
      <w:r>
        <w:rPr>
          <w:spacing w:val="-3"/>
        </w:rPr>
        <w:t xml:space="preserve"> </w:t>
      </w:r>
      <w:r>
        <w:t>and</w:t>
      </w:r>
      <w:r>
        <w:rPr>
          <w:spacing w:val="-3"/>
        </w:rPr>
        <w:t xml:space="preserve"> </w:t>
      </w:r>
      <w:r>
        <w:t>other terms of engagement and retention. The Company will provide for appropriate funding, as determined by the Committee, for the payment of compensation to any outside advisors and search firms employed by the Committee.</w:t>
      </w:r>
    </w:p>
    <w:p w14:paraId="201046D3" w14:textId="77777777" w:rsidR="00A62293" w:rsidRDefault="006C2B4D">
      <w:pPr>
        <w:pStyle w:val="Heading1"/>
        <w:spacing w:before="209"/>
      </w:pPr>
      <w:r>
        <w:t>Committee</w:t>
      </w:r>
      <w:r>
        <w:rPr>
          <w:spacing w:val="-3"/>
        </w:rPr>
        <w:t xml:space="preserve"> </w:t>
      </w:r>
      <w:r>
        <w:t>Performance</w:t>
      </w:r>
      <w:r>
        <w:rPr>
          <w:spacing w:val="-3"/>
        </w:rPr>
        <w:t xml:space="preserve"> </w:t>
      </w:r>
      <w:r>
        <w:rPr>
          <w:spacing w:val="-2"/>
        </w:rPr>
        <w:t>Evaluation</w:t>
      </w:r>
    </w:p>
    <w:p w14:paraId="201046D4" w14:textId="77777777" w:rsidR="00A62293" w:rsidRDefault="006C2B4D">
      <w:pPr>
        <w:pStyle w:val="BodyText"/>
        <w:spacing w:before="194"/>
        <w:ind w:left="108" w:right="302"/>
      </w:pPr>
      <w:r>
        <w:t>The</w:t>
      </w:r>
      <w:r>
        <w:rPr>
          <w:spacing w:val="-1"/>
        </w:rPr>
        <w:t xml:space="preserve"> </w:t>
      </w:r>
      <w:r>
        <w:t>Chair of the</w:t>
      </w:r>
      <w:r>
        <w:rPr>
          <w:spacing w:val="-1"/>
        </w:rPr>
        <w:t xml:space="preserve"> </w:t>
      </w:r>
      <w:r>
        <w:t>Committee</w:t>
      </w:r>
      <w:r>
        <w:rPr>
          <w:spacing w:val="-1"/>
        </w:rPr>
        <w:t xml:space="preserve"> </w:t>
      </w:r>
      <w:r>
        <w:t>shall discuss the</w:t>
      </w:r>
      <w:r>
        <w:rPr>
          <w:spacing w:val="-1"/>
        </w:rPr>
        <w:t xml:space="preserve"> </w:t>
      </w:r>
      <w:r>
        <w:t>Committee’s performance</w:t>
      </w:r>
      <w:r>
        <w:rPr>
          <w:spacing w:val="-1"/>
        </w:rPr>
        <w:t xml:space="preserve"> </w:t>
      </w:r>
      <w:r>
        <w:t>with each Committee member,</w:t>
      </w:r>
      <w:r>
        <w:rPr>
          <w:spacing w:val="-3"/>
        </w:rPr>
        <w:t xml:space="preserve"> </w:t>
      </w:r>
      <w:r>
        <w:t>following</w:t>
      </w:r>
      <w:r>
        <w:rPr>
          <w:spacing w:val="-3"/>
        </w:rPr>
        <w:t xml:space="preserve"> </w:t>
      </w:r>
      <w:r>
        <w:t>which</w:t>
      </w:r>
      <w:r>
        <w:rPr>
          <w:spacing w:val="-3"/>
        </w:rPr>
        <w:t xml:space="preserve"> </w:t>
      </w:r>
      <w:r>
        <w:t>discussions</w:t>
      </w:r>
      <w:r>
        <w:rPr>
          <w:spacing w:val="-3"/>
        </w:rPr>
        <w:t xml:space="preserve"> </w:t>
      </w:r>
      <w:r>
        <w:t>the</w:t>
      </w:r>
      <w:r>
        <w:rPr>
          <w:spacing w:val="-4"/>
        </w:rPr>
        <w:t xml:space="preserve"> </w:t>
      </w:r>
      <w:r>
        <w:t>Chair</w:t>
      </w:r>
      <w:r>
        <w:rPr>
          <w:spacing w:val="-3"/>
        </w:rPr>
        <w:t xml:space="preserve"> </w:t>
      </w:r>
      <w:r>
        <w:t>shall</w:t>
      </w:r>
      <w:r>
        <w:rPr>
          <w:spacing w:val="-3"/>
        </w:rPr>
        <w:t xml:space="preserve"> </w:t>
      </w:r>
      <w:r>
        <w:t>lead</w:t>
      </w:r>
      <w:r>
        <w:rPr>
          <w:spacing w:val="-3"/>
        </w:rPr>
        <w:t xml:space="preserve"> </w:t>
      </w:r>
      <w:r>
        <w:t>the</w:t>
      </w:r>
      <w:r>
        <w:rPr>
          <w:spacing w:val="-4"/>
        </w:rPr>
        <w:t xml:space="preserve"> </w:t>
      </w:r>
      <w:r>
        <w:t>Committee</w:t>
      </w:r>
      <w:r>
        <w:rPr>
          <w:spacing w:val="-4"/>
        </w:rPr>
        <w:t xml:space="preserve"> </w:t>
      </w:r>
      <w:r>
        <w:t>in</w:t>
      </w:r>
      <w:r>
        <w:rPr>
          <w:spacing w:val="-3"/>
        </w:rPr>
        <w:t xml:space="preserve"> </w:t>
      </w:r>
      <w:r>
        <w:t>the</w:t>
      </w:r>
      <w:r>
        <w:rPr>
          <w:spacing w:val="-3"/>
        </w:rPr>
        <w:t xml:space="preserve"> </w:t>
      </w:r>
      <w:r>
        <w:t>annual</w:t>
      </w:r>
      <w:r>
        <w:rPr>
          <w:spacing w:val="-3"/>
        </w:rPr>
        <w:t xml:space="preserve"> </w:t>
      </w:r>
      <w:r>
        <w:t>review of its performance. The annual evaluation shall include a review of this Charter and the Committee’s compliance with this Charter.</w:t>
      </w:r>
    </w:p>
    <w:p w14:paraId="201046D6" w14:textId="77777777" w:rsidR="00A62293" w:rsidRDefault="00A62293" w:rsidP="00AA3C49">
      <w:pPr>
        <w:keepNext/>
        <w:sectPr w:rsidR="00A62293">
          <w:pgSz w:w="12240" w:h="15840"/>
          <w:pgMar w:top="1300" w:right="1300" w:bottom="1160" w:left="1340" w:header="0" w:footer="969" w:gutter="0"/>
          <w:cols w:space="720"/>
        </w:sectPr>
      </w:pPr>
    </w:p>
    <w:p w14:paraId="437A27E6" w14:textId="405985C3" w:rsidR="00AA3C49" w:rsidRDefault="00AA3C49" w:rsidP="00AA3C49">
      <w:pPr>
        <w:pStyle w:val="BodyText"/>
        <w:keepNext/>
        <w:spacing w:before="79" w:line="242" w:lineRule="auto"/>
        <w:ind w:left="108"/>
      </w:pPr>
    </w:p>
    <w:p w14:paraId="609DBAEB" w14:textId="77777777" w:rsidR="00AA3C49" w:rsidRDefault="00AA3C49" w:rsidP="00AA3C49">
      <w:pPr>
        <w:pStyle w:val="Heading1"/>
        <w:keepNext/>
      </w:pPr>
      <w:r>
        <w:rPr>
          <w:spacing w:val="-2"/>
        </w:rPr>
        <w:t>Communication</w:t>
      </w:r>
    </w:p>
    <w:p w14:paraId="201046D7" w14:textId="2983E1CC" w:rsidR="00A62293" w:rsidRDefault="006C2B4D" w:rsidP="00AA3C49">
      <w:pPr>
        <w:pStyle w:val="BodyText"/>
        <w:keepNext/>
        <w:spacing w:before="79" w:line="242" w:lineRule="auto"/>
        <w:ind w:left="108"/>
      </w:pPr>
      <w:r>
        <w:t>The</w:t>
      </w:r>
      <w:r>
        <w:rPr>
          <w:spacing w:val="-4"/>
        </w:rPr>
        <w:t xml:space="preserve"> </w:t>
      </w:r>
      <w:r>
        <w:t>Secretary</w:t>
      </w:r>
      <w:r>
        <w:rPr>
          <w:spacing w:val="-3"/>
        </w:rPr>
        <w:t xml:space="preserve"> </w:t>
      </w:r>
      <w:r>
        <w:t>of</w:t>
      </w:r>
      <w:r>
        <w:rPr>
          <w:spacing w:val="-3"/>
        </w:rPr>
        <w:t xml:space="preserve"> </w:t>
      </w:r>
      <w:r>
        <w:t>the</w:t>
      </w:r>
      <w:r>
        <w:rPr>
          <w:spacing w:val="-4"/>
        </w:rPr>
        <w:t xml:space="preserve"> </w:t>
      </w:r>
      <w:r>
        <w:t>Committee</w:t>
      </w:r>
      <w:r>
        <w:rPr>
          <w:spacing w:val="-4"/>
        </w:rPr>
        <w:t xml:space="preserve"> </w:t>
      </w:r>
      <w:r>
        <w:t>shall</w:t>
      </w:r>
      <w:r>
        <w:rPr>
          <w:spacing w:val="-3"/>
        </w:rPr>
        <w:t xml:space="preserve"> </w:t>
      </w:r>
      <w:r>
        <w:t>be</w:t>
      </w:r>
      <w:r>
        <w:rPr>
          <w:spacing w:val="-4"/>
        </w:rPr>
        <w:t xml:space="preserve"> </w:t>
      </w:r>
      <w:r>
        <w:t>determined</w:t>
      </w:r>
      <w:r>
        <w:rPr>
          <w:spacing w:val="-3"/>
        </w:rPr>
        <w:t xml:space="preserve"> </w:t>
      </w:r>
      <w:r>
        <w:t>by</w:t>
      </w:r>
      <w:r>
        <w:rPr>
          <w:spacing w:val="-3"/>
        </w:rPr>
        <w:t xml:space="preserve"> </w:t>
      </w:r>
      <w:r>
        <w:t>the</w:t>
      </w:r>
      <w:r>
        <w:rPr>
          <w:spacing w:val="-4"/>
        </w:rPr>
        <w:t xml:space="preserve"> </w:t>
      </w:r>
      <w:r>
        <w:t>Committee.</w:t>
      </w:r>
      <w:r>
        <w:rPr>
          <w:spacing w:val="-3"/>
        </w:rPr>
        <w:t xml:space="preserve"> </w:t>
      </w:r>
      <w:r>
        <w:t>The</w:t>
      </w:r>
      <w:r>
        <w:rPr>
          <w:spacing w:val="-4"/>
        </w:rPr>
        <w:t xml:space="preserve"> </w:t>
      </w:r>
      <w:r>
        <w:t>proceedings</w:t>
      </w:r>
      <w:r>
        <w:rPr>
          <w:spacing w:val="-3"/>
        </w:rPr>
        <w:t xml:space="preserve"> </w:t>
      </w:r>
      <w:r>
        <w:t>of</w:t>
      </w:r>
      <w:r>
        <w:rPr>
          <w:spacing w:val="-3"/>
        </w:rPr>
        <w:t xml:space="preserve"> </w:t>
      </w:r>
      <w:r>
        <w:t>all Committee meetings shall be documented in minutes.</w:t>
      </w:r>
    </w:p>
    <w:p w14:paraId="201046D8" w14:textId="77777777" w:rsidR="00A62293" w:rsidRDefault="006C2B4D" w:rsidP="00AA3C49">
      <w:pPr>
        <w:pStyle w:val="BodyText"/>
        <w:keepNext/>
        <w:spacing w:line="247" w:lineRule="auto"/>
        <w:ind w:left="108" w:right="162"/>
      </w:pPr>
      <w:r>
        <w:t>The</w:t>
      </w:r>
      <w:r>
        <w:rPr>
          <w:spacing w:val="-4"/>
        </w:rPr>
        <w:t xml:space="preserve"> </w:t>
      </w:r>
      <w:r>
        <w:t>Committee</w:t>
      </w:r>
      <w:r>
        <w:rPr>
          <w:spacing w:val="-4"/>
        </w:rPr>
        <w:t xml:space="preserve"> </w:t>
      </w:r>
      <w:r>
        <w:t>shall</w:t>
      </w:r>
      <w:r>
        <w:rPr>
          <w:spacing w:val="-3"/>
        </w:rPr>
        <w:t xml:space="preserve"> </w:t>
      </w:r>
      <w:r>
        <w:t>cause</w:t>
      </w:r>
      <w:r>
        <w:rPr>
          <w:spacing w:val="-4"/>
        </w:rPr>
        <w:t xml:space="preserve"> </w:t>
      </w:r>
      <w:r>
        <w:t>to</w:t>
      </w:r>
      <w:r>
        <w:rPr>
          <w:spacing w:val="-3"/>
        </w:rPr>
        <w:t xml:space="preserve"> </w:t>
      </w:r>
      <w:r>
        <w:t>be</w:t>
      </w:r>
      <w:r>
        <w:rPr>
          <w:spacing w:val="-4"/>
        </w:rPr>
        <w:t xml:space="preserve"> </w:t>
      </w:r>
      <w:r>
        <w:t>provided</w:t>
      </w:r>
      <w:r>
        <w:rPr>
          <w:spacing w:val="-3"/>
        </w:rPr>
        <w:t xml:space="preserve"> </w:t>
      </w:r>
      <w:r>
        <w:t>to</w:t>
      </w:r>
      <w:r>
        <w:rPr>
          <w:spacing w:val="-3"/>
        </w:rPr>
        <w:t xml:space="preserve"> </w:t>
      </w:r>
      <w:r>
        <w:t>the</w:t>
      </w:r>
      <w:r>
        <w:rPr>
          <w:spacing w:val="-4"/>
        </w:rPr>
        <w:t xml:space="preserve"> </w:t>
      </w:r>
      <w:r>
        <w:t>NYSE</w:t>
      </w:r>
      <w:r>
        <w:rPr>
          <w:spacing w:val="-3"/>
        </w:rPr>
        <w:t xml:space="preserve"> </w:t>
      </w:r>
      <w:r>
        <w:t>appropriate</w:t>
      </w:r>
      <w:r>
        <w:rPr>
          <w:spacing w:val="-4"/>
        </w:rPr>
        <w:t xml:space="preserve"> </w:t>
      </w:r>
      <w:r>
        <w:t>written</w:t>
      </w:r>
      <w:r>
        <w:rPr>
          <w:spacing w:val="-3"/>
        </w:rPr>
        <w:t xml:space="preserve"> </w:t>
      </w:r>
      <w:r>
        <w:t>confirmation</w:t>
      </w:r>
      <w:r>
        <w:rPr>
          <w:spacing w:val="-3"/>
        </w:rPr>
        <w:t xml:space="preserve"> </w:t>
      </w:r>
      <w:r>
        <w:t>of</w:t>
      </w:r>
      <w:r>
        <w:rPr>
          <w:spacing w:val="-3"/>
        </w:rPr>
        <w:t xml:space="preserve"> </w:t>
      </w:r>
      <w:r>
        <w:t>any of the foregoing matters as the NYSE may from time to time require.</w:t>
      </w:r>
    </w:p>
    <w:p w14:paraId="201046D9" w14:textId="77777777" w:rsidR="00A62293" w:rsidRDefault="00A62293" w:rsidP="00AA3C49">
      <w:pPr>
        <w:pStyle w:val="BodyText"/>
        <w:keepNext/>
        <w:spacing w:before="0"/>
        <w:ind w:left="0"/>
        <w:rPr>
          <w:sz w:val="26"/>
        </w:rPr>
      </w:pPr>
    </w:p>
    <w:p w14:paraId="201046DA" w14:textId="77777777" w:rsidR="00A62293" w:rsidRDefault="00A62293">
      <w:pPr>
        <w:pStyle w:val="BodyText"/>
        <w:spacing w:before="0"/>
        <w:ind w:left="0"/>
        <w:rPr>
          <w:sz w:val="26"/>
        </w:rPr>
      </w:pPr>
    </w:p>
    <w:p w14:paraId="201046DB" w14:textId="77777777" w:rsidR="00A62293" w:rsidRDefault="00A62293">
      <w:pPr>
        <w:pStyle w:val="BodyText"/>
        <w:spacing w:before="0"/>
        <w:ind w:left="0"/>
        <w:rPr>
          <w:sz w:val="26"/>
        </w:rPr>
      </w:pPr>
    </w:p>
    <w:p w14:paraId="201046DC" w14:textId="77777777" w:rsidR="00A62293" w:rsidRDefault="00A62293">
      <w:pPr>
        <w:pStyle w:val="BodyText"/>
        <w:spacing w:before="2"/>
        <w:ind w:left="0"/>
        <w:rPr>
          <w:sz w:val="21"/>
        </w:rPr>
      </w:pPr>
    </w:p>
    <w:p w14:paraId="201046DD" w14:textId="47232E2F" w:rsidR="00A62293" w:rsidRDefault="00673A22">
      <w:pPr>
        <w:pStyle w:val="BodyText"/>
        <w:spacing w:before="0"/>
        <w:ind w:left="0" w:right="126"/>
        <w:jc w:val="right"/>
      </w:pPr>
      <w:r>
        <w:t xml:space="preserve">Updated </w:t>
      </w:r>
      <w:r w:rsidR="006C2B4D">
        <w:t>February</w:t>
      </w:r>
      <w:r w:rsidR="006C2B4D">
        <w:rPr>
          <w:spacing w:val="-1"/>
        </w:rPr>
        <w:t xml:space="preserve"> </w:t>
      </w:r>
      <w:r w:rsidR="006C2B4D">
        <w:rPr>
          <w:spacing w:val="-4"/>
        </w:rPr>
        <w:t>202</w:t>
      </w:r>
      <w:r w:rsidR="00AA3C49">
        <w:rPr>
          <w:spacing w:val="-4"/>
        </w:rPr>
        <w:t>3</w:t>
      </w:r>
    </w:p>
    <w:sectPr w:rsidR="00A62293">
      <w:pgSz w:w="12240" w:h="15840"/>
      <w:pgMar w:top="1300" w:right="1300" w:bottom="1200" w:left="1340" w:header="0" w:footer="9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046E3" w14:textId="77777777" w:rsidR="00595994" w:rsidRDefault="006C2B4D">
      <w:r>
        <w:separator/>
      </w:r>
    </w:p>
  </w:endnote>
  <w:endnote w:type="continuationSeparator" w:id="0">
    <w:p w14:paraId="201046E5" w14:textId="77777777" w:rsidR="00595994" w:rsidRDefault="006C2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046DE" w14:textId="62649AE2" w:rsidR="00A62293" w:rsidRDefault="006C2B4D">
    <w:pPr>
      <w:pStyle w:val="BodyText"/>
      <w:spacing w:before="0" w:line="14" w:lineRule="auto"/>
      <w:ind w:left="0"/>
      <w:rPr>
        <w:sz w:val="20"/>
      </w:rPr>
    </w:pPr>
    <w:r>
      <w:rPr>
        <w:noProof/>
      </w:rPr>
      <mc:AlternateContent>
        <mc:Choice Requires="wps">
          <w:drawing>
            <wp:anchor distT="0" distB="0" distL="114300" distR="114300" simplePos="0" relativeHeight="251657728" behindDoc="1" locked="0" layoutInCell="1" allowOverlap="1" wp14:anchorId="201046DF" wp14:editId="04C05AB6">
              <wp:simplePos x="0" y="0"/>
              <wp:positionH relativeFrom="page">
                <wp:posOffset>3815715</wp:posOffset>
              </wp:positionH>
              <wp:positionV relativeFrom="page">
                <wp:posOffset>9272905</wp:posOffset>
              </wp:positionV>
              <wp:extent cx="165100" cy="194310"/>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1046E0" w14:textId="77777777" w:rsidR="00A62293" w:rsidRDefault="006C2B4D">
                          <w:pPr>
                            <w:pStyle w:val="BodyText"/>
                            <w:spacing w:before="10"/>
                            <w:ind w:left="60"/>
                          </w:pPr>
                          <w:r>
                            <w:fldChar w:fldCharType="begin"/>
                          </w:r>
                          <w:r>
                            <w:instrText xml:space="preserve"> PAGE </w:instrText>
                          </w:r>
                          <w:r>
                            <w:fldChar w:fldCharType="separate"/>
                          </w:r>
                          <w: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1046DF" id="_x0000_t202" coordsize="21600,21600" o:spt="202" path="m,l,21600r21600,l21600,xe">
              <v:stroke joinstyle="miter"/>
              <v:path gradientshapeok="t" o:connecttype="rect"/>
            </v:shapetype>
            <v:shape id="docshape1" o:spid="_x0000_s1026" type="#_x0000_t202" style="position:absolute;margin-left:300.45pt;margin-top:730.15pt;width:13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" filled="f" stroked="f">
              <v:textbox inset="0,0,0,0">
                <w:txbxContent>
                  <w:p w14:paraId="201046E0" w14:textId="77777777" w:rsidR="00A62293" w:rsidRDefault="006C2B4D">
                    <w:pPr>
                      <w:pStyle w:val="BodyText"/>
                      <w:spacing w:before="10"/>
                      <w:ind w:left="60"/>
                    </w:pPr>
                    <w:r>
                      <w:fldChar w:fldCharType="begin"/>
                    </w:r>
                    <w:r>
                      <w:instrText xml:space="preserve"> PAGE </w:instrText>
                    </w:r>
                    <w:r>
                      <w:fldChar w:fldCharType="separate"/>
                    </w:r>
                    <w: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046DF" w14:textId="77777777" w:rsidR="00595994" w:rsidRDefault="006C2B4D">
      <w:r>
        <w:separator/>
      </w:r>
    </w:p>
  </w:footnote>
  <w:footnote w:type="continuationSeparator" w:id="0">
    <w:p w14:paraId="201046E1" w14:textId="77777777" w:rsidR="00595994" w:rsidRDefault="006C2B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149EE"/>
    <w:multiLevelType w:val="hybridMultilevel"/>
    <w:tmpl w:val="CFBE6A76"/>
    <w:lvl w:ilvl="0" w:tplc="CDC47E02">
      <w:numFmt w:val="bullet"/>
      <w:lvlText w:val=""/>
      <w:lvlJc w:val="left"/>
      <w:pPr>
        <w:ind w:left="828" w:hanging="359"/>
      </w:pPr>
      <w:rPr>
        <w:rFonts w:ascii="Symbol" w:eastAsia="Symbol" w:hAnsi="Symbol" w:cs="Symbol" w:hint="default"/>
        <w:b w:val="0"/>
        <w:bCs w:val="0"/>
        <w:i w:val="0"/>
        <w:iCs w:val="0"/>
        <w:w w:val="100"/>
        <w:sz w:val="20"/>
        <w:szCs w:val="20"/>
        <w:lang w:val="en-US" w:eastAsia="en-US" w:bidi="ar-SA"/>
      </w:rPr>
    </w:lvl>
    <w:lvl w:ilvl="1" w:tplc="75384830">
      <w:numFmt w:val="bullet"/>
      <w:lvlText w:val="•"/>
      <w:lvlJc w:val="left"/>
      <w:pPr>
        <w:ind w:left="1698" w:hanging="359"/>
      </w:pPr>
      <w:rPr>
        <w:rFonts w:hint="default"/>
        <w:lang w:val="en-US" w:eastAsia="en-US" w:bidi="ar-SA"/>
      </w:rPr>
    </w:lvl>
    <w:lvl w:ilvl="2" w:tplc="AC607030">
      <w:numFmt w:val="bullet"/>
      <w:lvlText w:val="•"/>
      <w:lvlJc w:val="left"/>
      <w:pPr>
        <w:ind w:left="2576" w:hanging="359"/>
      </w:pPr>
      <w:rPr>
        <w:rFonts w:hint="default"/>
        <w:lang w:val="en-US" w:eastAsia="en-US" w:bidi="ar-SA"/>
      </w:rPr>
    </w:lvl>
    <w:lvl w:ilvl="3" w:tplc="40C2AA5A">
      <w:numFmt w:val="bullet"/>
      <w:lvlText w:val="•"/>
      <w:lvlJc w:val="left"/>
      <w:pPr>
        <w:ind w:left="3454" w:hanging="359"/>
      </w:pPr>
      <w:rPr>
        <w:rFonts w:hint="default"/>
        <w:lang w:val="en-US" w:eastAsia="en-US" w:bidi="ar-SA"/>
      </w:rPr>
    </w:lvl>
    <w:lvl w:ilvl="4" w:tplc="B80E7D44">
      <w:numFmt w:val="bullet"/>
      <w:lvlText w:val="•"/>
      <w:lvlJc w:val="left"/>
      <w:pPr>
        <w:ind w:left="4332" w:hanging="359"/>
      </w:pPr>
      <w:rPr>
        <w:rFonts w:hint="default"/>
        <w:lang w:val="en-US" w:eastAsia="en-US" w:bidi="ar-SA"/>
      </w:rPr>
    </w:lvl>
    <w:lvl w:ilvl="5" w:tplc="061A797E">
      <w:numFmt w:val="bullet"/>
      <w:lvlText w:val="•"/>
      <w:lvlJc w:val="left"/>
      <w:pPr>
        <w:ind w:left="5210" w:hanging="359"/>
      </w:pPr>
      <w:rPr>
        <w:rFonts w:hint="default"/>
        <w:lang w:val="en-US" w:eastAsia="en-US" w:bidi="ar-SA"/>
      </w:rPr>
    </w:lvl>
    <w:lvl w:ilvl="6" w:tplc="45C884C2">
      <w:numFmt w:val="bullet"/>
      <w:lvlText w:val="•"/>
      <w:lvlJc w:val="left"/>
      <w:pPr>
        <w:ind w:left="6088" w:hanging="359"/>
      </w:pPr>
      <w:rPr>
        <w:rFonts w:hint="default"/>
        <w:lang w:val="en-US" w:eastAsia="en-US" w:bidi="ar-SA"/>
      </w:rPr>
    </w:lvl>
    <w:lvl w:ilvl="7" w:tplc="6C929988">
      <w:numFmt w:val="bullet"/>
      <w:lvlText w:val="•"/>
      <w:lvlJc w:val="left"/>
      <w:pPr>
        <w:ind w:left="6966" w:hanging="359"/>
      </w:pPr>
      <w:rPr>
        <w:rFonts w:hint="default"/>
        <w:lang w:val="en-US" w:eastAsia="en-US" w:bidi="ar-SA"/>
      </w:rPr>
    </w:lvl>
    <w:lvl w:ilvl="8" w:tplc="6548109A">
      <w:numFmt w:val="bullet"/>
      <w:lvlText w:val="•"/>
      <w:lvlJc w:val="left"/>
      <w:pPr>
        <w:ind w:left="7844" w:hanging="359"/>
      </w:pPr>
      <w:rPr>
        <w:rFonts w:hint="default"/>
        <w:lang w:val="en-US" w:eastAsia="en-US" w:bidi="ar-SA"/>
      </w:rPr>
    </w:lvl>
  </w:abstractNum>
  <w:abstractNum w:abstractNumId="1" w15:restartNumberingAfterBreak="0">
    <w:nsid w:val="459C4120"/>
    <w:multiLevelType w:val="hybridMultilevel"/>
    <w:tmpl w:val="69B0DB86"/>
    <w:lvl w:ilvl="0" w:tplc="58AAF9F0">
      <w:numFmt w:val="bullet"/>
      <w:lvlText w:val="•"/>
      <w:lvlJc w:val="left"/>
      <w:pPr>
        <w:ind w:left="828" w:hanging="360"/>
      </w:pPr>
      <w:rPr>
        <w:rFonts w:ascii="Times New Roman" w:eastAsia="Times New Roman" w:hAnsi="Times New Roman" w:cs="Times New Roman" w:hint="default"/>
        <w:b w:val="0"/>
        <w:bCs w:val="0"/>
        <w:i w:val="0"/>
        <w:iCs w:val="0"/>
        <w:w w:val="100"/>
        <w:sz w:val="24"/>
        <w:szCs w:val="24"/>
        <w:lang w:val="en-US" w:eastAsia="en-US" w:bidi="ar-SA"/>
      </w:rPr>
    </w:lvl>
    <w:lvl w:ilvl="1" w:tplc="1586FC2C">
      <w:numFmt w:val="bullet"/>
      <w:lvlText w:val="•"/>
      <w:lvlJc w:val="left"/>
      <w:pPr>
        <w:ind w:left="1698" w:hanging="360"/>
      </w:pPr>
      <w:rPr>
        <w:rFonts w:hint="default"/>
        <w:lang w:val="en-US" w:eastAsia="en-US" w:bidi="ar-SA"/>
      </w:rPr>
    </w:lvl>
    <w:lvl w:ilvl="2" w:tplc="EED02E46">
      <w:numFmt w:val="bullet"/>
      <w:lvlText w:val="•"/>
      <w:lvlJc w:val="left"/>
      <w:pPr>
        <w:ind w:left="2576" w:hanging="360"/>
      </w:pPr>
      <w:rPr>
        <w:rFonts w:hint="default"/>
        <w:lang w:val="en-US" w:eastAsia="en-US" w:bidi="ar-SA"/>
      </w:rPr>
    </w:lvl>
    <w:lvl w:ilvl="3" w:tplc="91363AE2">
      <w:numFmt w:val="bullet"/>
      <w:lvlText w:val="•"/>
      <w:lvlJc w:val="left"/>
      <w:pPr>
        <w:ind w:left="3454" w:hanging="360"/>
      </w:pPr>
      <w:rPr>
        <w:rFonts w:hint="default"/>
        <w:lang w:val="en-US" w:eastAsia="en-US" w:bidi="ar-SA"/>
      </w:rPr>
    </w:lvl>
    <w:lvl w:ilvl="4" w:tplc="6694CD2A">
      <w:numFmt w:val="bullet"/>
      <w:lvlText w:val="•"/>
      <w:lvlJc w:val="left"/>
      <w:pPr>
        <w:ind w:left="4332" w:hanging="360"/>
      </w:pPr>
      <w:rPr>
        <w:rFonts w:hint="default"/>
        <w:lang w:val="en-US" w:eastAsia="en-US" w:bidi="ar-SA"/>
      </w:rPr>
    </w:lvl>
    <w:lvl w:ilvl="5" w:tplc="4F54D3A0">
      <w:numFmt w:val="bullet"/>
      <w:lvlText w:val="•"/>
      <w:lvlJc w:val="left"/>
      <w:pPr>
        <w:ind w:left="5210" w:hanging="360"/>
      </w:pPr>
      <w:rPr>
        <w:rFonts w:hint="default"/>
        <w:lang w:val="en-US" w:eastAsia="en-US" w:bidi="ar-SA"/>
      </w:rPr>
    </w:lvl>
    <w:lvl w:ilvl="6" w:tplc="3ACC1CFA">
      <w:numFmt w:val="bullet"/>
      <w:lvlText w:val="•"/>
      <w:lvlJc w:val="left"/>
      <w:pPr>
        <w:ind w:left="6088" w:hanging="360"/>
      </w:pPr>
      <w:rPr>
        <w:rFonts w:hint="default"/>
        <w:lang w:val="en-US" w:eastAsia="en-US" w:bidi="ar-SA"/>
      </w:rPr>
    </w:lvl>
    <w:lvl w:ilvl="7" w:tplc="032AA64A">
      <w:numFmt w:val="bullet"/>
      <w:lvlText w:val="•"/>
      <w:lvlJc w:val="left"/>
      <w:pPr>
        <w:ind w:left="6966" w:hanging="360"/>
      </w:pPr>
      <w:rPr>
        <w:rFonts w:hint="default"/>
        <w:lang w:val="en-US" w:eastAsia="en-US" w:bidi="ar-SA"/>
      </w:rPr>
    </w:lvl>
    <w:lvl w:ilvl="8" w:tplc="DBA27248">
      <w:numFmt w:val="bullet"/>
      <w:lvlText w:val="•"/>
      <w:lvlJc w:val="left"/>
      <w:pPr>
        <w:ind w:left="7844" w:hanging="360"/>
      </w:pPr>
      <w:rPr>
        <w:rFonts w:hint="default"/>
        <w:lang w:val="en-US" w:eastAsia="en-US" w:bidi="ar-SA"/>
      </w:rPr>
    </w:lvl>
  </w:abstractNum>
  <w:num w:numId="1" w16cid:durableId="1266885187">
    <w:abstractNumId w:val="0"/>
  </w:num>
  <w:num w:numId="2" w16cid:durableId="14320459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293"/>
    <w:rsid w:val="00037FDE"/>
    <w:rsid w:val="00595994"/>
    <w:rsid w:val="00673A22"/>
    <w:rsid w:val="006C2B4D"/>
    <w:rsid w:val="00A62293"/>
    <w:rsid w:val="00AA3C49"/>
    <w:rsid w:val="00DA3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10469E"/>
  <w15:docId w15:val="{B8DCB4A5-0C7C-480E-A312-EB65108F0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02"/>
      <w:ind w:left="108"/>
      <w:outlineLvl w:val="0"/>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91"/>
      <w:ind w:left="828"/>
    </w:pPr>
    <w:rPr>
      <w:sz w:val="24"/>
      <w:szCs w:val="24"/>
    </w:rPr>
  </w:style>
  <w:style w:type="paragraph" w:styleId="ListParagraph">
    <w:name w:val="List Paragraph"/>
    <w:basedOn w:val="Normal"/>
    <w:uiPriority w:val="1"/>
    <w:qFormat/>
    <w:pPr>
      <w:spacing w:before="191"/>
      <w:ind w:left="828" w:hanging="360"/>
    </w:pPr>
  </w:style>
  <w:style w:type="paragraph" w:customStyle="1" w:styleId="TableParagraph">
    <w:name w:val="Table Paragraph"/>
    <w:basedOn w:val="Normal"/>
    <w:uiPriority w:val="1"/>
    <w:qFormat/>
  </w:style>
  <w:style w:type="paragraph" w:styleId="Revision">
    <w:name w:val="Revision"/>
    <w:hidden/>
    <w:uiPriority w:val="99"/>
    <w:semiHidden/>
    <w:rsid w:val="00AA3C49"/>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1691</Words>
  <Characters>9640</Characters>
  <Application>Microsoft Office Word</Application>
  <DocSecurity>4</DocSecurity>
  <Lines>80</Lines>
  <Paragraphs>22</Paragraphs>
  <ScaleCrop>false</ScaleCrop>
  <Company>Usana</Company>
  <LinksUpToDate>false</LinksUpToDate>
  <CharactersWithSpaces>11309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governance and nominating charter 2021</dc:title>
  <dc:creator>Dominic Cerruti</dc:creator>
  <cp:lastModifiedBy>Andrew Masuda (Salt Lake City)</cp:lastModifiedBy>
  <cp:revision>2</cp:revision>
  <dcterms:created xsi:type="dcterms:W3CDTF">2023-05-11T16:25:00Z</dcterms:created>
  <dcterms:modified xsi:type="dcterms:W3CDTF">2023-05-11T16:25:00Z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2021-03-01T00:00:00Z</vt:filetime>
  </property>
  <property fmtid="{D5CDD505-2E9C-101B-9397-08002B2CF9AE}" pid="3" name="Creator">
    <vt:lpwstr>Word</vt:lpwstr>
  </property>
  <property fmtid="{D5CDD505-2E9C-101B-9397-08002B2CF9AE}" pid="4" name="LastSaved">
    <vt:filetime>2023-01-24T00:00:00Z</vt:filetime>
  </property>
  <property fmtid="{D5CDD505-2E9C-101B-9397-08002B2CF9AE}" pid="5" name="Producer">
    <vt:lpwstr>macOS Version 10.15.7 (Build 19H512) Quartz PDFContext</vt:lpwstr>
  </property>
</Properties>
</file>